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EC" w:rsidRDefault="003A12EC" w:rsidP="003A12EC">
      <w:pPr>
        <w:shd w:val="clear" w:color="auto" w:fill="FFFFFF" w:themeFill="background1"/>
        <w:rPr>
          <w:sz w:val="24"/>
          <w:szCs w:val="24"/>
        </w:rPr>
      </w:pPr>
    </w:p>
    <w:p w:rsidR="003A12EC" w:rsidRDefault="003A12EC" w:rsidP="003A12EC">
      <w:pPr>
        <w:tabs>
          <w:tab w:val="left" w:pos="2552"/>
          <w:tab w:val="left" w:pos="3686"/>
          <w:tab w:val="left" w:pos="5670"/>
          <w:tab w:val="left" w:pos="6237"/>
        </w:tabs>
        <w:ind w:right="-199"/>
        <w:jc w:val="center"/>
        <w:rPr>
          <w:b/>
          <w:sz w:val="24"/>
          <w:szCs w:val="24"/>
        </w:rPr>
      </w:pPr>
    </w:p>
    <w:p w:rsidR="003A12EC" w:rsidRDefault="003A12EC" w:rsidP="003A12EC">
      <w:pPr>
        <w:pStyle w:val="Title"/>
      </w:pPr>
      <w:r>
        <w:t>NEWSPAPERS</w:t>
      </w:r>
    </w:p>
    <w:p w:rsidR="003A12EC" w:rsidRPr="003A12EC" w:rsidRDefault="003A12EC" w:rsidP="003A12EC">
      <w:pPr>
        <w:rPr>
          <w:lang w:eastAsia="en-US" w:bidi="en-US"/>
        </w:rPr>
      </w:pPr>
    </w:p>
    <w:p w:rsidR="003A12EC" w:rsidRPr="00E309C9" w:rsidRDefault="003A12EC" w:rsidP="003A12EC">
      <w:pPr>
        <w:tabs>
          <w:tab w:val="left" w:pos="2552"/>
          <w:tab w:val="left" w:pos="3686"/>
          <w:tab w:val="left" w:pos="5670"/>
          <w:tab w:val="left" w:pos="6237"/>
        </w:tabs>
        <w:ind w:right="-199"/>
        <w:rPr>
          <w:b/>
          <w:sz w:val="24"/>
          <w:szCs w:val="24"/>
        </w:rPr>
      </w:pPr>
      <w:r>
        <w:rPr>
          <w:b/>
          <w:sz w:val="24"/>
          <w:szCs w:val="24"/>
        </w:rPr>
        <w:t xml:space="preserve">The </w:t>
      </w:r>
      <w:r w:rsidRPr="00E309C9">
        <w:rPr>
          <w:b/>
          <w:sz w:val="24"/>
          <w:szCs w:val="24"/>
        </w:rPr>
        <w:t>Connaught Journal</w:t>
      </w:r>
      <w:r>
        <w:rPr>
          <w:b/>
          <w:sz w:val="24"/>
          <w:szCs w:val="24"/>
        </w:rPr>
        <w:t xml:space="preserve"> </w:t>
      </w:r>
      <w:r w:rsidRPr="0067252B">
        <w:rPr>
          <w:sz w:val="24"/>
          <w:szCs w:val="24"/>
          <w:vertAlign w:val="superscript"/>
        </w:rPr>
        <w:endnoteReference w:id="1"/>
      </w:r>
    </w:p>
    <w:p w:rsidR="003A12EC" w:rsidRPr="00BB596E" w:rsidRDefault="003A12EC" w:rsidP="003A12EC">
      <w:pPr>
        <w:tabs>
          <w:tab w:val="left" w:pos="2552"/>
          <w:tab w:val="left" w:pos="3686"/>
          <w:tab w:val="left" w:pos="5670"/>
          <w:tab w:val="left" w:pos="6237"/>
        </w:tabs>
        <w:ind w:right="-199"/>
        <w:jc w:val="both"/>
        <w:rPr>
          <w:sz w:val="24"/>
          <w:szCs w:val="24"/>
        </w:rPr>
      </w:pPr>
      <w:smartTag w:uri="urn:schemas-microsoft-com:office:smarttags" w:element="place">
        <w:r w:rsidRPr="00BB596E">
          <w:rPr>
            <w:sz w:val="24"/>
            <w:szCs w:val="24"/>
          </w:rPr>
          <w:t>Galway</w:t>
        </w:r>
      </w:smartTag>
      <w:r w:rsidRPr="00BB596E">
        <w:rPr>
          <w:sz w:val="24"/>
          <w:szCs w:val="24"/>
        </w:rPr>
        <w:t>, Monday, December 1, 1823</w:t>
      </w:r>
    </w:p>
    <w:p w:rsidR="003A12EC" w:rsidRDefault="003A12EC" w:rsidP="003A12EC">
      <w:pPr>
        <w:tabs>
          <w:tab w:val="left" w:pos="2552"/>
          <w:tab w:val="left" w:pos="3686"/>
          <w:tab w:val="left" w:pos="5670"/>
          <w:tab w:val="left" w:pos="6237"/>
        </w:tabs>
        <w:ind w:right="-199"/>
        <w:jc w:val="both"/>
        <w:rPr>
          <w:sz w:val="24"/>
          <w:szCs w:val="24"/>
        </w:rPr>
      </w:pPr>
      <w:r w:rsidRPr="00BB596E">
        <w:rPr>
          <w:sz w:val="24"/>
          <w:szCs w:val="24"/>
        </w:rPr>
        <w:t>Honora Dundon, Bridget Dundon, alias O'Brien, and Catherine Dundon, were committed to the jail of this town, a few days since, charged with murdering the child of said Catherine.</w:t>
      </w:r>
    </w:p>
    <w:p w:rsidR="003A12EC" w:rsidRDefault="003A12EC" w:rsidP="003A12EC">
      <w:pPr>
        <w:tabs>
          <w:tab w:val="left" w:pos="2552"/>
          <w:tab w:val="left" w:pos="3686"/>
          <w:tab w:val="left" w:pos="5670"/>
          <w:tab w:val="left" w:pos="6237"/>
        </w:tabs>
        <w:ind w:right="-199"/>
        <w:jc w:val="both"/>
        <w:rPr>
          <w:sz w:val="24"/>
          <w:szCs w:val="24"/>
        </w:rPr>
      </w:pPr>
    </w:p>
    <w:p w:rsidR="003A12EC" w:rsidRDefault="003A12EC" w:rsidP="003A12EC">
      <w:pPr>
        <w:tabs>
          <w:tab w:val="left" w:pos="2552"/>
          <w:tab w:val="left" w:pos="3686"/>
          <w:tab w:val="left" w:pos="5670"/>
          <w:tab w:val="left" w:pos="6237"/>
        </w:tabs>
        <w:ind w:right="-199"/>
        <w:jc w:val="both"/>
        <w:rPr>
          <w:sz w:val="24"/>
          <w:szCs w:val="24"/>
        </w:rPr>
      </w:pPr>
      <w:r w:rsidRPr="00BB1C83">
        <w:rPr>
          <w:sz w:val="24"/>
          <w:szCs w:val="24"/>
        </w:rPr>
        <w:t>01.09.1823</w:t>
      </w:r>
    </w:p>
    <w:p w:rsidR="003A12EC" w:rsidRDefault="003A12EC" w:rsidP="003A12EC">
      <w:pPr>
        <w:tabs>
          <w:tab w:val="left" w:pos="2552"/>
          <w:tab w:val="left" w:pos="3686"/>
          <w:tab w:val="left" w:pos="5670"/>
          <w:tab w:val="left" w:pos="6237"/>
        </w:tabs>
        <w:ind w:right="-199"/>
        <w:jc w:val="both"/>
        <w:rPr>
          <w:sz w:val="24"/>
          <w:szCs w:val="24"/>
        </w:rPr>
      </w:pPr>
      <w:proofErr w:type="gramStart"/>
      <w:r>
        <w:rPr>
          <w:sz w:val="24"/>
          <w:szCs w:val="24"/>
        </w:rPr>
        <w:t>Limerick.</w:t>
      </w:r>
      <w:proofErr w:type="gramEnd"/>
      <w:r>
        <w:rPr>
          <w:sz w:val="24"/>
          <w:szCs w:val="24"/>
        </w:rPr>
        <w:t xml:space="preserve"> August 23. - </w:t>
      </w:r>
      <w:r w:rsidRPr="009616B9">
        <w:rPr>
          <w:sz w:val="24"/>
          <w:szCs w:val="24"/>
        </w:rPr>
        <w:t xml:space="preserve">At two o'clock yesterday, James </w:t>
      </w:r>
      <w:r>
        <w:rPr>
          <w:sz w:val="24"/>
          <w:szCs w:val="24"/>
        </w:rPr>
        <w:t>Connell</w:t>
      </w:r>
      <w:r w:rsidRPr="009616B9">
        <w:rPr>
          <w:sz w:val="24"/>
          <w:szCs w:val="24"/>
        </w:rPr>
        <w:t xml:space="preserve"> and John </w:t>
      </w:r>
      <w:proofErr w:type="gramStart"/>
      <w:r>
        <w:rPr>
          <w:sz w:val="24"/>
          <w:szCs w:val="24"/>
        </w:rPr>
        <w:t>Dundon</w:t>
      </w:r>
      <w:r w:rsidRPr="009616B9">
        <w:rPr>
          <w:sz w:val="24"/>
          <w:szCs w:val="24"/>
        </w:rPr>
        <w:t>,</w:t>
      </w:r>
      <w:proofErr w:type="gramEnd"/>
      <w:r w:rsidRPr="009616B9">
        <w:rPr>
          <w:sz w:val="24"/>
          <w:szCs w:val="24"/>
        </w:rPr>
        <w:t xml:space="preserve"> were hanged in front of the County Gaol, for attacking the house of Dennis </w:t>
      </w:r>
      <w:proofErr w:type="spellStart"/>
      <w:r>
        <w:rPr>
          <w:sz w:val="24"/>
          <w:szCs w:val="24"/>
        </w:rPr>
        <w:t>Morrissy</w:t>
      </w:r>
      <w:proofErr w:type="spellEnd"/>
      <w:r w:rsidRPr="009616B9">
        <w:rPr>
          <w:sz w:val="24"/>
          <w:szCs w:val="24"/>
        </w:rPr>
        <w:t xml:space="preserve">, a farmer, at </w:t>
      </w:r>
      <w:proofErr w:type="spellStart"/>
      <w:r w:rsidRPr="009616B9">
        <w:rPr>
          <w:sz w:val="24"/>
          <w:szCs w:val="24"/>
        </w:rPr>
        <w:t>Cappanahane</w:t>
      </w:r>
      <w:proofErr w:type="spellEnd"/>
      <w:r w:rsidRPr="009616B9">
        <w:rPr>
          <w:sz w:val="24"/>
          <w:szCs w:val="24"/>
        </w:rPr>
        <w:t xml:space="preserve">, when </w:t>
      </w:r>
      <w:proofErr w:type="spellStart"/>
      <w:r>
        <w:rPr>
          <w:sz w:val="24"/>
          <w:szCs w:val="24"/>
        </w:rPr>
        <w:t>Morrissy</w:t>
      </w:r>
      <w:proofErr w:type="spellEnd"/>
      <w:r w:rsidRPr="009616B9">
        <w:rPr>
          <w:sz w:val="24"/>
          <w:szCs w:val="24"/>
        </w:rPr>
        <w:t xml:space="preserve">, after making a spirited resistance, was murdered by Daniel </w:t>
      </w:r>
      <w:r>
        <w:rPr>
          <w:sz w:val="24"/>
          <w:szCs w:val="24"/>
        </w:rPr>
        <w:t>Connell</w:t>
      </w:r>
      <w:r w:rsidRPr="009616B9">
        <w:rPr>
          <w:sz w:val="24"/>
          <w:szCs w:val="24"/>
        </w:rPr>
        <w:t xml:space="preserve">, their companion, and for which he was executed a few weeks ago. The unfortunate culprits ascended the platform with a degree of firmness, but with the most apparent penitence. Whilst the ropes were adjusting, they emphatically said that they were guilty of the crime for which they were justly to suffer, forgave their persecutors, and trusted through the mercy of Christ for pardon. They were then launched into eternity. Both the </w:t>
      </w:r>
      <w:proofErr w:type="gramStart"/>
      <w:r w:rsidRPr="009616B9">
        <w:rPr>
          <w:sz w:val="24"/>
          <w:szCs w:val="24"/>
        </w:rPr>
        <w:t>malefactors</w:t>
      </w:r>
      <w:proofErr w:type="gramEnd"/>
      <w:r w:rsidRPr="009616B9">
        <w:rPr>
          <w:sz w:val="24"/>
          <w:szCs w:val="24"/>
        </w:rPr>
        <w:t xml:space="preserve"> who were in the prime of life, uncommonly stout, and well looking, were for a length of time much convulsed, </w:t>
      </w:r>
      <w:r>
        <w:rPr>
          <w:sz w:val="24"/>
          <w:szCs w:val="24"/>
        </w:rPr>
        <w:t>Dundon</w:t>
      </w:r>
      <w:r w:rsidRPr="009616B9">
        <w:rPr>
          <w:sz w:val="24"/>
          <w:szCs w:val="24"/>
        </w:rPr>
        <w:t xml:space="preserve"> in particular.</w:t>
      </w:r>
      <w:r>
        <w:rPr>
          <w:sz w:val="24"/>
          <w:szCs w:val="24"/>
        </w:rPr>
        <w:tab/>
      </w:r>
      <w:r w:rsidRPr="009616B9">
        <w:rPr>
          <w:sz w:val="24"/>
          <w:szCs w:val="24"/>
        </w:rPr>
        <w:br/>
        <w:t xml:space="preserve">After hanging the usual time, their bodies were cut down, and given to their friends, which was </w:t>
      </w:r>
    </w:p>
    <w:p w:rsidR="003A12EC" w:rsidRDefault="003A12EC" w:rsidP="003A12EC">
      <w:pPr>
        <w:tabs>
          <w:tab w:val="left" w:pos="2552"/>
          <w:tab w:val="left" w:pos="3686"/>
          <w:tab w:val="left" w:pos="5670"/>
          <w:tab w:val="left" w:pos="6237"/>
        </w:tabs>
        <w:ind w:right="-199"/>
        <w:jc w:val="both"/>
        <w:rPr>
          <w:sz w:val="24"/>
          <w:szCs w:val="24"/>
        </w:rPr>
      </w:pPr>
      <w:proofErr w:type="gramStart"/>
      <w:r w:rsidRPr="009616B9">
        <w:rPr>
          <w:sz w:val="24"/>
          <w:szCs w:val="24"/>
        </w:rPr>
        <w:t>one</w:t>
      </w:r>
      <w:proofErr w:type="gramEnd"/>
      <w:r w:rsidRPr="009616B9">
        <w:rPr>
          <w:sz w:val="24"/>
          <w:szCs w:val="24"/>
        </w:rPr>
        <w:t xml:space="preserve"> of the last requests made by the unfortunate culprits. A few moments before </w:t>
      </w:r>
      <w:r>
        <w:rPr>
          <w:sz w:val="24"/>
          <w:szCs w:val="24"/>
        </w:rPr>
        <w:t>Connell</w:t>
      </w:r>
      <w:r w:rsidRPr="009616B9">
        <w:rPr>
          <w:sz w:val="24"/>
          <w:szCs w:val="24"/>
        </w:rPr>
        <w:t xml:space="preserve"> &amp; </w:t>
      </w:r>
      <w:r>
        <w:rPr>
          <w:sz w:val="24"/>
          <w:szCs w:val="24"/>
        </w:rPr>
        <w:t>Dundon</w:t>
      </w:r>
      <w:r w:rsidRPr="009616B9">
        <w:rPr>
          <w:sz w:val="24"/>
          <w:szCs w:val="24"/>
        </w:rPr>
        <w:t xml:space="preserve"> ascended the platform, Daniel </w:t>
      </w:r>
      <w:proofErr w:type="spellStart"/>
      <w:r>
        <w:rPr>
          <w:sz w:val="24"/>
          <w:szCs w:val="24"/>
        </w:rPr>
        <w:t>Nunan</w:t>
      </w:r>
      <w:proofErr w:type="spellEnd"/>
      <w:r w:rsidRPr="009616B9">
        <w:rPr>
          <w:sz w:val="24"/>
          <w:szCs w:val="24"/>
        </w:rPr>
        <w:t xml:space="preserve">, their companion in guilt, and who was also to be hanged yesterday, received a reprieve, which was announced to him by Sheriff </w:t>
      </w:r>
      <w:r>
        <w:rPr>
          <w:sz w:val="24"/>
          <w:szCs w:val="24"/>
        </w:rPr>
        <w:t>Cuthbert</w:t>
      </w:r>
      <w:r w:rsidRPr="009616B9">
        <w:rPr>
          <w:sz w:val="24"/>
          <w:szCs w:val="24"/>
        </w:rPr>
        <w:t xml:space="preserve"> in the condemned cell. The pleasing intelligence was quite unexpected, so much so, that his coffin was prepared to receive the body, and the announcement of it made a deep impression on the wretch, who wept bitterly, and said, that if it was only a reprieve to stay the execution, he was better pleased to suffer that day, as he was perfectly resigned to meet his Divine Master.</w:t>
      </w:r>
    </w:p>
    <w:p w:rsidR="003A12EC" w:rsidRDefault="003A12EC" w:rsidP="003A12EC">
      <w:pPr>
        <w:shd w:val="clear" w:color="auto" w:fill="FFFFFF" w:themeFill="background1"/>
        <w:rPr>
          <w:sz w:val="24"/>
          <w:szCs w:val="24"/>
        </w:rPr>
      </w:pPr>
    </w:p>
    <w:p w:rsidR="003A12EC" w:rsidRDefault="003A12EC" w:rsidP="003A12EC">
      <w:pPr>
        <w:shd w:val="clear" w:color="auto" w:fill="FFFFFF" w:themeFill="background1"/>
        <w:rPr>
          <w:b/>
          <w:sz w:val="24"/>
          <w:szCs w:val="24"/>
        </w:rPr>
      </w:pPr>
      <w:r w:rsidRPr="004B3679">
        <w:rPr>
          <w:b/>
          <w:sz w:val="24"/>
          <w:szCs w:val="24"/>
        </w:rPr>
        <w:t>The Limerick Reporter</w:t>
      </w:r>
    </w:p>
    <w:p w:rsidR="003A12EC" w:rsidRDefault="003A12EC" w:rsidP="003A12EC">
      <w:pPr>
        <w:shd w:val="clear" w:color="auto" w:fill="FFFFFF" w:themeFill="background1"/>
        <w:jc w:val="both"/>
        <w:rPr>
          <w:sz w:val="24"/>
          <w:szCs w:val="24"/>
        </w:rPr>
      </w:pPr>
      <w:r>
        <w:rPr>
          <w:sz w:val="24"/>
          <w:szCs w:val="24"/>
        </w:rPr>
        <w:t>28.02.1840</w:t>
      </w:r>
    </w:p>
    <w:p w:rsidR="003A12EC" w:rsidRDefault="003A12EC" w:rsidP="003A12EC">
      <w:pPr>
        <w:shd w:val="clear" w:color="auto" w:fill="FFFFFF" w:themeFill="background1"/>
        <w:jc w:val="both"/>
        <w:rPr>
          <w:sz w:val="24"/>
          <w:szCs w:val="24"/>
        </w:rPr>
      </w:pPr>
      <w:r>
        <w:rPr>
          <w:sz w:val="24"/>
          <w:szCs w:val="24"/>
        </w:rPr>
        <w:t>City Criminal Court</w:t>
      </w:r>
    </w:p>
    <w:p w:rsidR="003A12EC" w:rsidRDefault="003A12EC" w:rsidP="003A12EC">
      <w:pPr>
        <w:shd w:val="clear" w:color="auto" w:fill="FFFFFF" w:themeFill="background1"/>
        <w:jc w:val="both"/>
        <w:rPr>
          <w:sz w:val="24"/>
          <w:szCs w:val="24"/>
        </w:rPr>
      </w:pPr>
      <w:r>
        <w:rPr>
          <w:sz w:val="24"/>
          <w:szCs w:val="24"/>
        </w:rPr>
        <w:t>John Dundon was indicted in several counts for fraud and embezzlement.</w:t>
      </w:r>
    </w:p>
    <w:p w:rsidR="003A12EC" w:rsidRDefault="003A12EC" w:rsidP="003A12EC">
      <w:pPr>
        <w:shd w:val="clear" w:color="auto" w:fill="FFFFFF" w:themeFill="background1"/>
        <w:rPr>
          <w:b/>
          <w:sz w:val="24"/>
          <w:szCs w:val="24"/>
        </w:rPr>
      </w:pPr>
    </w:p>
    <w:p w:rsidR="003E7FA2" w:rsidRDefault="003E7FA2" w:rsidP="003E7FA2">
      <w:pPr>
        <w:jc w:val="both"/>
        <w:rPr>
          <w:sz w:val="24"/>
          <w:szCs w:val="24"/>
        </w:rPr>
      </w:pPr>
      <w:r>
        <w:rPr>
          <w:sz w:val="24"/>
          <w:szCs w:val="24"/>
        </w:rPr>
        <w:t>18.10.1844</w:t>
      </w:r>
    </w:p>
    <w:p w:rsidR="003E7FA2" w:rsidRDefault="003E7FA2" w:rsidP="003E7FA2">
      <w:pPr>
        <w:jc w:val="both"/>
        <w:rPr>
          <w:sz w:val="24"/>
          <w:szCs w:val="24"/>
        </w:rPr>
      </w:pPr>
      <w:r>
        <w:rPr>
          <w:sz w:val="24"/>
          <w:szCs w:val="24"/>
        </w:rPr>
        <w:t>Registry Applications</w:t>
      </w:r>
    </w:p>
    <w:p w:rsidR="003E7FA2" w:rsidRDefault="003E7FA2" w:rsidP="003E7FA2">
      <w:pPr>
        <w:jc w:val="both"/>
        <w:rPr>
          <w:sz w:val="24"/>
          <w:szCs w:val="24"/>
        </w:rPr>
      </w:pPr>
      <w:proofErr w:type="gramStart"/>
      <w:r>
        <w:rPr>
          <w:sz w:val="24"/>
          <w:szCs w:val="24"/>
        </w:rPr>
        <w:t>Name, Description of Application, Residence, in what right claiming, description of property, and where situate and yearly value to be registered.</w:t>
      </w:r>
      <w:proofErr w:type="gramEnd"/>
    </w:p>
    <w:p w:rsidR="003E7FA2" w:rsidRDefault="003E7FA2" w:rsidP="003E7FA2">
      <w:pPr>
        <w:jc w:val="both"/>
        <w:rPr>
          <w:sz w:val="24"/>
          <w:szCs w:val="24"/>
        </w:rPr>
      </w:pPr>
      <w:r>
        <w:rPr>
          <w:sz w:val="24"/>
          <w:szCs w:val="24"/>
        </w:rPr>
        <w:tab/>
        <w:t>D</w:t>
      </w:r>
    </w:p>
    <w:p w:rsidR="003E7FA2" w:rsidRDefault="003E7FA2" w:rsidP="003E7FA2">
      <w:pPr>
        <w:jc w:val="both"/>
        <w:rPr>
          <w:sz w:val="24"/>
          <w:szCs w:val="24"/>
        </w:rPr>
      </w:pPr>
      <w:r>
        <w:rPr>
          <w:sz w:val="24"/>
          <w:szCs w:val="24"/>
        </w:rPr>
        <w:tab/>
        <w:t>6. Edward Dundon, of Cloghkeating, farmer, householder, 10l</w:t>
      </w:r>
    </w:p>
    <w:p w:rsidR="003E7FA2" w:rsidRDefault="003E7FA2" w:rsidP="003E7FA2">
      <w:pPr>
        <w:jc w:val="both"/>
        <w:rPr>
          <w:sz w:val="24"/>
          <w:szCs w:val="24"/>
        </w:rPr>
      </w:pPr>
      <w:r>
        <w:rPr>
          <w:sz w:val="24"/>
          <w:szCs w:val="24"/>
        </w:rPr>
        <w:tab/>
        <w:t xml:space="preserve">7. James Dundon, </w:t>
      </w:r>
      <w:r>
        <w:rPr>
          <w:sz w:val="24"/>
          <w:szCs w:val="24"/>
        </w:rPr>
        <w:tab/>
      </w:r>
      <w:r>
        <w:rPr>
          <w:sz w:val="24"/>
          <w:szCs w:val="24"/>
        </w:rPr>
        <w:tab/>
      </w:r>
      <w:r>
        <w:rPr>
          <w:sz w:val="24"/>
          <w:szCs w:val="24"/>
        </w:rPr>
        <w:tab/>
      </w:r>
      <w:r>
        <w:rPr>
          <w:sz w:val="24"/>
          <w:szCs w:val="24"/>
        </w:rPr>
        <w:tab/>
      </w:r>
      <w:r>
        <w:rPr>
          <w:sz w:val="24"/>
          <w:szCs w:val="24"/>
        </w:rPr>
        <w:tab/>
        <w:t xml:space="preserve">           10l </w:t>
      </w:r>
    </w:p>
    <w:p w:rsidR="003E7FA2" w:rsidRDefault="003E7FA2" w:rsidP="003E7FA2">
      <w:pPr>
        <w:jc w:val="both"/>
        <w:rPr>
          <w:sz w:val="24"/>
          <w:szCs w:val="24"/>
        </w:rPr>
      </w:pPr>
      <w:r>
        <w:rPr>
          <w:sz w:val="24"/>
          <w:szCs w:val="24"/>
        </w:rPr>
        <w:tab/>
        <w:t>8. Wm. Dundon, of Barnakile, farmer, householder,</w:t>
      </w:r>
      <w:r>
        <w:rPr>
          <w:sz w:val="24"/>
          <w:szCs w:val="24"/>
        </w:rPr>
        <w:tab/>
        <w:t xml:space="preserve">           10l</w:t>
      </w:r>
    </w:p>
    <w:p w:rsidR="00C04EA4" w:rsidRDefault="00C04EA4" w:rsidP="00C04EA4">
      <w:pPr>
        <w:jc w:val="both"/>
        <w:rPr>
          <w:sz w:val="24"/>
          <w:szCs w:val="24"/>
        </w:rPr>
      </w:pPr>
    </w:p>
    <w:p w:rsidR="00C04EA4" w:rsidRPr="00F0034A" w:rsidRDefault="00C04EA4" w:rsidP="00C04EA4">
      <w:pPr>
        <w:jc w:val="both"/>
        <w:rPr>
          <w:sz w:val="24"/>
          <w:szCs w:val="24"/>
        </w:rPr>
      </w:pPr>
      <w:r w:rsidRPr="00F0034A">
        <w:rPr>
          <w:sz w:val="24"/>
          <w:szCs w:val="24"/>
        </w:rPr>
        <w:t>24.03.1848</w:t>
      </w:r>
    </w:p>
    <w:p w:rsidR="00C04EA4" w:rsidRDefault="00C04EA4" w:rsidP="00C04EA4">
      <w:pPr>
        <w:jc w:val="both"/>
        <w:rPr>
          <w:sz w:val="24"/>
          <w:szCs w:val="24"/>
        </w:rPr>
      </w:pPr>
      <w:r>
        <w:rPr>
          <w:sz w:val="24"/>
          <w:szCs w:val="24"/>
        </w:rPr>
        <w:t xml:space="preserve">The Rev. Mr. O’Rourke, P. P. was chairman of an open air meeting at Patrickswell on Sunday, which was attended by upwards of 500 persons, including </w:t>
      </w:r>
      <w:proofErr w:type="spellStart"/>
      <w:r>
        <w:rPr>
          <w:sz w:val="24"/>
          <w:szCs w:val="24"/>
        </w:rPr>
        <w:t>Messers</w:t>
      </w:r>
      <w:proofErr w:type="spellEnd"/>
      <w:r>
        <w:rPr>
          <w:sz w:val="24"/>
          <w:szCs w:val="24"/>
        </w:rPr>
        <w:t xml:space="preserve"> Patrick and John Dundon ... and a number of farmers of the district. A platform was erected for the speakers, and the resolutions, and petition to Parliament for Repeal of the Union, sent down from Repeal Association, was adopted.</w:t>
      </w:r>
    </w:p>
    <w:p w:rsidR="00C04EA4" w:rsidRDefault="00C04EA4" w:rsidP="003E7FA2">
      <w:pPr>
        <w:jc w:val="both"/>
        <w:rPr>
          <w:sz w:val="24"/>
          <w:szCs w:val="24"/>
        </w:rPr>
      </w:pPr>
    </w:p>
    <w:p w:rsidR="003E7FA2" w:rsidRDefault="003E7FA2" w:rsidP="003A12EC">
      <w:pPr>
        <w:shd w:val="clear" w:color="auto" w:fill="FFFFFF" w:themeFill="background1"/>
        <w:jc w:val="both"/>
        <w:rPr>
          <w:b/>
          <w:sz w:val="24"/>
          <w:szCs w:val="24"/>
        </w:rPr>
      </w:pPr>
    </w:p>
    <w:p w:rsidR="003A12EC" w:rsidRPr="00A215B1" w:rsidRDefault="003A12EC" w:rsidP="003A12EC">
      <w:pPr>
        <w:shd w:val="clear" w:color="auto" w:fill="FFFFFF" w:themeFill="background1"/>
        <w:jc w:val="both"/>
        <w:rPr>
          <w:b/>
          <w:sz w:val="24"/>
          <w:szCs w:val="24"/>
        </w:rPr>
      </w:pPr>
      <w:r w:rsidRPr="00A215B1">
        <w:rPr>
          <w:b/>
          <w:sz w:val="24"/>
          <w:szCs w:val="24"/>
        </w:rPr>
        <w:t xml:space="preserve">The Limerick and Clare Examiner </w:t>
      </w:r>
    </w:p>
    <w:p w:rsidR="003A12EC" w:rsidRPr="006C7AEA" w:rsidRDefault="003A12EC" w:rsidP="003A12EC">
      <w:pPr>
        <w:shd w:val="clear" w:color="auto" w:fill="FFFFFF" w:themeFill="background1"/>
        <w:jc w:val="both"/>
        <w:rPr>
          <w:sz w:val="24"/>
          <w:szCs w:val="24"/>
        </w:rPr>
      </w:pPr>
      <w:r w:rsidRPr="006C7AEA">
        <w:rPr>
          <w:sz w:val="24"/>
          <w:szCs w:val="24"/>
        </w:rPr>
        <w:t>19.08.1849</w:t>
      </w:r>
    </w:p>
    <w:p w:rsidR="003A12EC" w:rsidRPr="006C7AEA" w:rsidRDefault="003A12EC" w:rsidP="003A12EC">
      <w:pPr>
        <w:shd w:val="clear" w:color="auto" w:fill="FFFFFF" w:themeFill="background1"/>
        <w:jc w:val="both"/>
        <w:rPr>
          <w:sz w:val="24"/>
          <w:szCs w:val="24"/>
        </w:rPr>
      </w:pPr>
      <w:proofErr w:type="gramStart"/>
      <w:r w:rsidRPr="006C7AEA">
        <w:rPr>
          <w:sz w:val="24"/>
          <w:szCs w:val="24"/>
        </w:rPr>
        <w:t>Board of Guardians.</w:t>
      </w:r>
      <w:proofErr w:type="gramEnd"/>
      <w:r>
        <w:rPr>
          <w:sz w:val="24"/>
          <w:szCs w:val="24"/>
        </w:rPr>
        <w:t xml:space="preserve"> </w:t>
      </w:r>
      <w:r w:rsidRPr="006C7AEA">
        <w:rPr>
          <w:sz w:val="24"/>
          <w:szCs w:val="24"/>
        </w:rPr>
        <w:t>A letter was read from the widow Dundon, of Cappamore, complaining that while she was residing in the workhouse for some time, her house was seized upon and levelled by Michael Hayes, Mr. Hunt's bailiff. The matter was referred to a committee to meet on Saturday.</w:t>
      </w:r>
    </w:p>
    <w:p w:rsidR="003A12EC" w:rsidRDefault="003A12EC" w:rsidP="003A12EC">
      <w:pPr>
        <w:shd w:val="clear" w:color="auto" w:fill="FFFFFF" w:themeFill="background1"/>
        <w:rPr>
          <w:b/>
          <w:sz w:val="24"/>
          <w:szCs w:val="24"/>
        </w:rPr>
      </w:pPr>
    </w:p>
    <w:p w:rsidR="003A12EC" w:rsidRPr="00A11691" w:rsidRDefault="003A12EC" w:rsidP="003A12EC">
      <w:pPr>
        <w:shd w:val="clear" w:color="auto" w:fill="FFFFFF" w:themeFill="background1"/>
        <w:rPr>
          <w:b/>
          <w:sz w:val="24"/>
          <w:szCs w:val="24"/>
        </w:rPr>
      </w:pPr>
      <w:r w:rsidRPr="00A11691">
        <w:rPr>
          <w:b/>
          <w:sz w:val="24"/>
          <w:szCs w:val="24"/>
        </w:rPr>
        <w:t>The Limerick Chronicle</w:t>
      </w:r>
    </w:p>
    <w:p w:rsidR="000301B5" w:rsidRPr="000301B5" w:rsidRDefault="000301B5" w:rsidP="000301B5">
      <w:pPr>
        <w:jc w:val="both"/>
        <w:rPr>
          <w:sz w:val="24"/>
          <w:szCs w:val="24"/>
        </w:rPr>
      </w:pPr>
      <w:r w:rsidRPr="000301B5">
        <w:rPr>
          <w:sz w:val="24"/>
          <w:szCs w:val="24"/>
        </w:rPr>
        <w:t>09.05.1832</w:t>
      </w:r>
    </w:p>
    <w:p w:rsidR="000301B5" w:rsidRPr="00C87CF6" w:rsidRDefault="000301B5" w:rsidP="000301B5">
      <w:pPr>
        <w:jc w:val="both"/>
        <w:rPr>
          <w:sz w:val="24"/>
          <w:szCs w:val="24"/>
        </w:rPr>
      </w:pPr>
      <w:r w:rsidRPr="00A11691">
        <w:rPr>
          <w:sz w:val="24"/>
          <w:szCs w:val="24"/>
        </w:rPr>
        <w:t xml:space="preserve">There was a meeting in the Roman Catholic Chapel of Kilkeedy in this County, last Sunday, to </w:t>
      </w:r>
      <w:r w:rsidRPr="00C87CF6">
        <w:rPr>
          <w:sz w:val="24"/>
          <w:szCs w:val="24"/>
        </w:rPr>
        <w:t xml:space="preserve">petition for the extinction of </w:t>
      </w:r>
      <w:proofErr w:type="spellStart"/>
      <w:r w:rsidRPr="00C87CF6">
        <w:rPr>
          <w:sz w:val="24"/>
          <w:szCs w:val="24"/>
        </w:rPr>
        <w:t>Thythes</w:t>
      </w:r>
      <w:proofErr w:type="spellEnd"/>
      <w:r w:rsidRPr="00C87CF6">
        <w:rPr>
          <w:sz w:val="24"/>
          <w:szCs w:val="24"/>
        </w:rPr>
        <w:t xml:space="preserve"> and Church Cess - Mr. Michael Dundon in the chair.</w:t>
      </w:r>
    </w:p>
    <w:p w:rsidR="000301B5" w:rsidRDefault="000301B5" w:rsidP="003A12EC">
      <w:pPr>
        <w:shd w:val="clear" w:color="auto" w:fill="FFFFFF" w:themeFill="background1"/>
        <w:rPr>
          <w:sz w:val="24"/>
          <w:szCs w:val="24"/>
        </w:rPr>
      </w:pPr>
    </w:p>
    <w:p w:rsidR="00FA3F87" w:rsidRPr="00C87CF6" w:rsidRDefault="00FA3F87" w:rsidP="00FA3F87">
      <w:pPr>
        <w:jc w:val="both"/>
        <w:rPr>
          <w:sz w:val="24"/>
          <w:szCs w:val="24"/>
        </w:rPr>
      </w:pPr>
      <w:r w:rsidRPr="00C87CF6">
        <w:rPr>
          <w:sz w:val="24"/>
          <w:szCs w:val="24"/>
        </w:rPr>
        <w:t>28.06.1834</w:t>
      </w:r>
    </w:p>
    <w:p w:rsidR="00FA3F87" w:rsidRDefault="00FA3F87" w:rsidP="00FA3F87">
      <w:pPr>
        <w:jc w:val="both"/>
        <w:rPr>
          <w:sz w:val="24"/>
          <w:szCs w:val="24"/>
        </w:rPr>
      </w:pPr>
      <w:r w:rsidRPr="00C87CF6">
        <w:rPr>
          <w:sz w:val="24"/>
          <w:szCs w:val="24"/>
        </w:rPr>
        <w:t xml:space="preserve">Loss of the 'James', Emigrant Vessel from </w:t>
      </w:r>
      <w:smartTag w:uri="urn:schemas-microsoft-com:office:smarttags" w:element="place">
        <w:r w:rsidRPr="00C87CF6">
          <w:rPr>
            <w:sz w:val="24"/>
            <w:szCs w:val="24"/>
          </w:rPr>
          <w:t>Limerick</w:t>
        </w:r>
      </w:smartTag>
      <w:r w:rsidRPr="00C87CF6">
        <w:rPr>
          <w:sz w:val="24"/>
          <w:szCs w:val="24"/>
        </w:rPr>
        <w:t xml:space="preserve">: James Dundon, Croagh, Anne </w:t>
      </w:r>
      <w:proofErr w:type="spellStart"/>
      <w:r w:rsidRPr="00C87CF6">
        <w:rPr>
          <w:sz w:val="24"/>
          <w:szCs w:val="24"/>
        </w:rPr>
        <w:t>Dunden</w:t>
      </w:r>
      <w:proofErr w:type="spellEnd"/>
      <w:r w:rsidRPr="00C87CF6">
        <w:rPr>
          <w:sz w:val="24"/>
          <w:szCs w:val="24"/>
        </w:rPr>
        <w:t>, Croagh and Nancy Dundon, Stonehall.</w:t>
      </w:r>
    </w:p>
    <w:p w:rsidR="00FA3F87" w:rsidRPr="00C87CF6" w:rsidRDefault="00FA3F87" w:rsidP="00FA3F87">
      <w:pPr>
        <w:jc w:val="both"/>
        <w:rPr>
          <w:sz w:val="24"/>
          <w:szCs w:val="24"/>
        </w:rPr>
      </w:pPr>
    </w:p>
    <w:p w:rsidR="00FA3F87" w:rsidRDefault="00FA3F87" w:rsidP="00FA3F87">
      <w:pPr>
        <w:rPr>
          <w:sz w:val="24"/>
          <w:szCs w:val="24"/>
        </w:rPr>
      </w:pPr>
      <w:r>
        <w:rPr>
          <w:sz w:val="24"/>
          <w:szCs w:val="24"/>
        </w:rPr>
        <w:t>18.04.1849</w:t>
      </w:r>
    </w:p>
    <w:p w:rsidR="00FA3F87" w:rsidRDefault="00FA3F87" w:rsidP="00FA3F87">
      <w:pPr>
        <w:rPr>
          <w:sz w:val="24"/>
          <w:szCs w:val="24"/>
        </w:rPr>
      </w:pPr>
      <w:r>
        <w:rPr>
          <w:sz w:val="24"/>
          <w:szCs w:val="24"/>
        </w:rPr>
        <w:t xml:space="preserve">[Death] At </w:t>
      </w:r>
      <w:proofErr w:type="spellStart"/>
      <w:r>
        <w:rPr>
          <w:sz w:val="24"/>
          <w:szCs w:val="24"/>
        </w:rPr>
        <w:t>Barnakoyle</w:t>
      </w:r>
      <w:proofErr w:type="spellEnd"/>
      <w:r>
        <w:rPr>
          <w:sz w:val="24"/>
          <w:szCs w:val="24"/>
        </w:rPr>
        <w:t xml:space="preserve">, in this County, Mrs. Honora Dundon, relict of the late P. Dundon, Esq. of </w:t>
      </w:r>
      <w:proofErr w:type="spellStart"/>
      <w:r>
        <w:rPr>
          <w:sz w:val="24"/>
          <w:szCs w:val="24"/>
        </w:rPr>
        <w:t>Barnakoyle</w:t>
      </w:r>
      <w:proofErr w:type="spellEnd"/>
      <w:r>
        <w:rPr>
          <w:sz w:val="24"/>
          <w:szCs w:val="24"/>
        </w:rPr>
        <w:t xml:space="preserve"> House, and mother of the Rev. James Dundon, O.S.A.</w:t>
      </w:r>
    </w:p>
    <w:p w:rsidR="00FA3F87" w:rsidRDefault="00FA3F87" w:rsidP="003A12EC">
      <w:pPr>
        <w:shd w:val="clear" w:color="auto" w:fill="FFFFFF" w:themeFill="background1"/>
        <w:rPr>
          <w:sz w:val="24"/>
          <w:szCs w:val="24"/>
        </w:rPr>
      </w:pPr>
    </w:p>
    <w:p w:rsidR="003A12EC" w:rsidRDefault="003A12EC" w:rsidP="003A12EC">
      <w:pPr>
        <w:shd w:val="clear" w:color="auto" w:fill="FFFFFF" w:themeFill="background1"/>
        <w:rPr>
          <w:sz w:val="24"/>
          <w:szCs w:val="24"/>
        </w:rPr>
      </w:pPr>
      <w:r>
        <w:rPr>
          <w:sz w:val="24"/>
          <w:szCs w:val="24"/>
        </w:rPr>
        <w:t>13.03.1850</w:t>
      </w:r>
    </w:p>
    <w:p w:rsidR="003A12EC" w:rsidRDefault="003A12EC" w:rsidP="003A12EC">
      <w:pPr>
        <w:shd w:val="clear" w:color="auto" w:fill="FFFFFF" w:themeFill="background1"/>
        <w:rPr>
          <w:sz w:val="24"/>
          <w:szCs w:val="24"/>
        </w:rPr>
      </w:pPr>
      <w:r>
        <w:rPr>
          <w:sz w:val="24"/>
          <w:szCs w:val="24"/>
        </w:rPr>
        <w:t>Margaret and Mary Harrington were indicted for stealing 3 turkeys at Barnakile, the property of Wm. Dundon – Margaret guilty, 17 days from committal, and Mary Harrington not guilty.</w:t>
      </w:r>
    </w:p>
    <w:p w:rsidR="00FA3F87" w:rsidRDefault="00FA3F87" w:rsidP="00FA3F87">
      <w:pPr>
        <w:jc w:val="both"/>
        <w:rPr>
          <w:sz w:val="24"/>
          <w:szCs w:val="24"/>
        </w:rPr>
      </w:pPr>
    </w:p>
    <w:p w:rsidR="00FA3F87" w:rsidRDefault="00FA3F87" w:rsidP="00FA3F87">
      <w:pPr>
        <w:jc w:val="both"/>
        <w:rPr>
          <w:sz w:val="24"/>
          <w:szCs w:val="24"/>
        </w:rPr>
      </w:pPr>
      <w:r>
        <w:rPr>
          <w:sz w:val="24"/>
          <w:szCs w:val="24"/>
        </w:rPr>
        <w:t>26.01.1869</w:t>
      </w:r>
    </w:p>
    <w:p w:rsidR="00FA3F87" w:rsidRDefault="00FA3F87" w:rsidP="00FA3F87">
      <w:pPr>
        <w:jc w:val="both"/>
        <w:rPr>
          <w:sz w:val="24"/>
          <w:szCs w:val="24"/>
        </w:rPr>
      </w:pPr>
      <w:r>
        <w:rPr>
          <w:sz w:val="24"/>
          <w:szCs w:val="24"/>
        </w:rPr>
        <w:t>Christian Schools Rathkeale</w:t>
      </w:r>
    </w:p>
    <w:p w:rsidR="00FA3F87" w:rsidRDefault="00FA3F87" w:rsidP="00FA3F87">
      <w:pPr>
        <w:jc w:val="both"/>
        <w:rPr>
          <w:sz w:val="24"/>
          <w:szCs w:val="24"/>
        </w:rPr>
      </w:pPr>
      <w:r>
        <w:rPr>
          <w:sz w:val="24"/>
          <w:szCs w:val="24"/>
        </w:rPr>
        <w:t xml:space="preserve">The Christian Brothers beg gratefully to acknowledge the following subscriptions towards the support of their establishment:- </w:t>
      </w:r>
    </w:p>
    <w:p w:rsidR="00FA3F87" w:rsidRDefault="00FA3F87" w:rsidP="00FA3F87">
      <w:pPr>
        <w:jc w:val="both"/>
        <w:rPr>
          <w:sz w:val="24"/>
          <w:szCs w:val="24"/>
        </w:rPr>
      </w:pPr>
      <w:r>
        <w:rPr>
          <w:sz w:val="24"/>
          <w:szCs w:val="24"/>
        </w:rPr>
        <w:t>Subscribers of 7s 6d: Michael Dundon.</w:t>
      </w:r>
    </w:p>
    <w:p w:rsidR="003E7FA2" w:rsidRDefault="003E7FA2" w:rsidP="00FA3F87">
      <w:pPr>
        <w:jc w:val="both"/>
        <w:rPr>
          <w:sz w:val="24"/>
          <w:szCs w:val="24"/>
        </w:rPr>
      </w:pPr>
    </w:p>
    <w:p w:rsidR="003E7FA2" w:rsidRDefault="003E7FA2" w:rsidP="003E7FA2">
      <w:pPr>
        <w:jc w:val="both"/>
        <w:rPr>
          <w:sz w:val="24"/>
          <w:szCs w:val="24"/>
        </w:rPr>
      </w:pPr>
      <w:r>
        <w:rPr>
          <w:sz w:val="24"/>
          <w:szCs w:val="24"/>
        </w:rPr>
        <w:t>01.12.1883</w:t>
      </w:r>
    </w:p>
    <w:p w:rsidR="003E7FA2" w:rsidRDefault="003E7FA2" w:rsidP="003E7FA2">
      <w:pPr>
        <w:jc w:val="both"/>
        <w:rPr>
          <w:sz w:val="24"/>
          <w:szCs w:val="24"/>
        </w:rPr>
      </w:pPr>
      <w:r>
        <w:rPr>
          <w:sz w:val="24"/>
          <w:szCs w:val="24"/>
        </w:rPr>
        <w:t>Limerick Corporation</w:t>
      </w:r>
    </w:p>
    <w:p w:rsidR="003E7FA2" w:rsidRDefault="003E7FA2" w:rsidP="003E7FA2">
      <w:pPr>
        <w:jc w:val="both"/>
        <w:rPr>
          <w:sz w:val="24"/>
          <w:szCs w:val="24"/>
        </w:rPr>
      </w:pPr>
      <w:r>
        <w:rPr>
          <w:sz w:val="24"/>
          <w:szCs w:val="24"/>
        </w:rPr>
        <w:t xml:space="preserve">Mr. Dundon – Have we the power to rename the bridge (the Wellesley </w:t>
      </w:r>
      <w:proofErr w:type="gramStart"/>
      <w:r>
        <w:rPr>
          <w:sz w:val="24"/>
          <w:szCs w:val="24"/>
        </w:rPr>
        <w:t>bridge</w:t>
      </w:r>
      <w:proofErr w:type="gramEnd"/>
      <w:r>
        <w:rPr>
          <w:sz w:val="24"/>
          <w:szCs w:val="24"/>
        </w:rPr>
        <w:t>)?</w:t>
      </w:r>
    </w:p>
    <w:p w:rsidR="003E7FA2" w:rsidRDefault="003E7FA2" w:rsidP="003E7FA2">
      <w:pPr>
        <w:jc w:val="both"/>
        <w:rPr>
          <w:sz w:val="24"/>
          <w:szCs w:val="24"/>
        </w:rPr>
      </w:pPr>
      <w:r>
        <w:rPr>
          <w:sz w:val="24"/>
          <w:szCs w:val="24"/>
        </w:rPr>
        <w:t>Mr. Hall – You have the power to rename any thoroughfare; but I think you must formally give notice.</w:t>
      </w:r>
    </w:p>
    <w:p w:rsidR="003E7FA2" w:rsidRDefault="003E7FA2" w:rsidP="003E7FA2">
      <w:pPr>
        <w:jc w:val="both"/>
        <w:rPr>
          <w:sz w:val="24"/>
          <w:szCs w:val="24"/>
        </w:rPr>
      </w:pPr>
      <w:r>
        <w:rPr>
          <w:sz w:val="24"/>
          <w:szCs w:val="24"/>
        </w:rPr>
        <w:t xml:space="preserve">Mr. Dundon said he had great pleasure in moving that the bridge in future be called “Sarsfield Bridge”. He regretted that </w:t>
      </w:r>
      <w:proofErr w:type="spellStart"/>
      <w:r>
        <w:rPr>
          <w:sz w:val="24"/>
          <w:szCs w:val="24"/>
        </w:rPr>
        <w:t>Sarsfield’s</w:t>
      </w:r>
      <w:proofErr w:type="spellEnd"/>
      <w:r>
        <w:rPr>
          <w:sz w:val="24"/>
          <w:szCs w:val="24"/>
        </w:rPr>
        <w:t xml:space="preserve"> statue was where it was, and he hoped it would be transferred down to the bridge, where a better site could be obtained.....</w:t>
      </w:r>
    </w:p>
    <w:p w:rsidR="003E7FA2" w:rsidRDefault="003E7FA2" w:rsidP="003E7FA2">
      <w:pPr>
        <w:jc w:val="both"/>
        <w:rPr>
          <w:sz w:val="24"/>
          <w:szCs w:val="24"/>
        </w:rPr>
      </w:pPr>
      <w:r>
        <w:rPr>
          <w:sz w:val="24"/>
          <w:szCs w:val="24"/>
        </w:rPr>
        <w:t>It was then resolved to rename the bridge the Sarsfield Bridge.</w:t>
      </w:r>
    </w:p>
    <w:p w:rsidR="000301B5" w:rsidRDefault="000301B5" w:rsidP="000301B5">
      <w:pPr>
        <w:tabs>
          <w:tab w:val="left" w:pos="2552"/>
          <w:tab w:val="left" w:pos="3686"/>
          <w:tab w:val="left" w:pos="5670"/>
          <w:tab w:val="left" w:pos="6237"/>
        </w:tabs>
        <w:ind w:right="-199"/>
        <w:rPr>
          <w:b/>
          <w:sz w:val="24"/>
          <w:szCs w:val="24"/>
        </w:rPr>
      </w:pPr>
    </w:p>
    <w:p w:rsidR="000301B5" w:rsidRDefault="000301B5" w:rsidP="000301B5">
      <w:pPr>
        <w:tabs>
          <w:tab w:val="left" w:pos="2552"/>
          <w:tab w:val="left" w:pos="3686"/>
          <w:tab w:val="left" w:pos="5670"/>
          <w:tab w:val="left" w:pos="6237"/>
        </w:tabs>
        <w:ind w:right="-199"/>
        <w:rPr>
          <w:b/>
          <w:sz w:val="24"/>
          <w:szCs w:val="24"/>
        </w:rPr>
      </w:pPr>
      <w:r>
        <w:rPr>
          <w:b/>
          <w:sz w:val="24"/>
          <w:szCs w:val="24"/>
        </w:rPr>
        <w:t xml:space="preserve">The </w:t>
      </w:r>
      <w:r w:rsidRPr="00983015">
        <w:rPr>
          <w:b/>
          <w:sz w:val="24"/>
          <w:szCs w:val="24"/>
        </w:rPr>
        <w:t>Freeman’s Journal</w:t>
      </w:r>
      <w:r>
        <w:rPr>
          <w:b/>
          <w:sz w:val="24"/>
          <w:szCs w:val="24"/>
        </w:rPr>
        <w:t xml:space="preserve"> </w:t>
      </w:r>
    </w:p>
    <w:p w:rsidR="000301B5" w:rsidRDefault="000301B5" w:rsidP="000301B5">
      <w:pPr>
        <w:tabs>
          <w:tab w:val="left" w:pos="2552"/>
          <w:tab w:val="left" w:pos="3686"/>
          <w:tab w:val="left" w:pos="5670"/>
          <w:tab w:val="left" w:pos="6237"/>
        </w:tabs>
        <w:ind w:right="-199"/>
        <w:jc w:val="both"/>
        <w:rPr>
          <w:sz w:val="24"/>
          <w:szCs w:val="24"/>
        </w:rPr>
      </w:pPr>
      <w:r>
        <w:rPr>
          <w:sz w:val="24"/>
          <w:szCs w:val="24"/>
        </w:rPr>
        <w:t>10.07.1858</w:t>
      </w:r>
    </w:p>
    <w:p w:rsidR="000301B5" w:rsidRDefault="000301B5" w:rsidP="000301B5">
      <w:pPr>
        <w:tabs>
          <w:tab w:val="left" w:pos="2552"/>
          <w:tab w:val="left" w:pos="3686"/>
          <w:tab w:val="left" w:pos="5670"/>
          <w:tab w:val="left" w:pos="6237"/>
        </w:tabs>
        <w:ind w:right="-199"/>
        <w:jc w:val="both"/>
        <w:rPr>
          <w:sz w:val="24"/>
          <w:szCs w:val="24"/>
        </w:rPr>
      </w:pPr>
      <w:r>
        <w:rPr>
          <w:sz w:val="24"/>
          <w:szCs w:val="24"/>
        </w:rPr>
        <w:t>Library and Artistic Gossip</w:t>
      </w:r>
    </w:p>
    <w:p w:rsidR="000301B5" w:rsidRDefault="000301B5" w:rsidP="000301B5">
      <w:pPr>
        <w:tabs>
          <w:tab w:val="left" w:pos="2552"/>
          <w:tab w:val="left" w:pos="3686"/>
          <w:tab w:val="left" w:pos="5670"/>
          <w:tab w:val="left" w:pos="6237"/>
        </w:tabs>
        <w:ind w:right="-199"/>
        <w:jc w:val="both"/>
        <w:rPr>
          <w:sz w:val="24"/>
          <w:szCs w:val="24"/>
        </w:rPr>
      </w:pPr>
      <w:r>
        <w:rPr>
          <w:sz w:val="24"/>
          <w:szCs w:val="24"/>
        </w:rPr>
        <w:t xml:space="preserve">We are glad to find by the </w:t>
      </w:r>
      <w:r w:rsidRPr="00771079">
        <w:rPr>
          <w:i/>
          <w:sz w:val="24"/>
          <w:szCs w:val="24"/>
        </w:rPr>
        <w:t>Alta</w:t>
      </w:r>
      <w:r>
        <w:rPr>
          <w:sz w:val="24"/>
          <w:szCs w:val="24"/>
        </w:rPr>
        <w:t xml:space="preserve"> California that our talented fellow-countryman, Mr. Patrick Michael Dundon, has successfully contested a professor’s chair in the University of Santa Clara, California, and that his inaugural address, “On the Utility and Power of Language”, was rapturously received by a crowded audience. We wish that young Celt all success in his </w:t>
      </w:r>
      <w:proofErr w:type="spellStart"/>
      <w:r>
        <w:rPr>
          <w:sz w:val="24"/>
          <w:szCs w:val="24"/>
        </w:rPr>
        <w:t>vey</w:t>
      </w:r>
      <w:proofErr w:type="spellEnd"/>
      <w:r>
        <w:rPr>
          <w:sz w:val="24"/>
          <w:szCs w:val="24"/>
        </w:rPr>
        <w:t xml:space="preserve"> promising career.</w:t>
      </w:r>
    </w:p>
    <w:p w:rsidR="000301B5" w:rsidRDefault="000301B5" w:rsidP="000301B5">
      <w:pPr>
        <w:tabs>
          <w:tab w:val="left" w:pos="2552"/>
          <w:tab w:val="left" w:pos="3686"/>
          <w:tab w:val="left" w:pos="5670"/>
          <w:tab w:val="left" w:pos="6237"/>
        </w:tabs>
        <w:ind w:right="-199"/>
        <w:jc w:val="both"/>
        <w:rPr>
          <w:sz w:val="24"/>
          <w:szCs w:val="24"/>
        </w:rPr>
      </w:pPr>
    </w:p>
    <w:p w:rsidR="000301B5" w:rsidRPr="000301B5" w:rsidRDefault="000301B5" w:rsidP="000301B5">
      <w:pPr>
        <w:tabs>
          <w:tab w:val="left" w:pos="2552"/>
          <w:tab w:val="left" w:pos="3686"/>
          <w:tab w:val="left" w:pos="5670"/>
          <w:tab w:val="left" w:pos="6237"/>
        </w:tabs>
        <w:ind w:right="-199"/>
        <w:jc w:val="both"/>
        <w:rPr>
          <w:b/>
          <w:sz w:val="24"/>
          <w:szCs w:val="24"/>
        </w:rPr>
      </w:pPr>
      <w:r w:rsidRPr="000301B5">
        <w:rPr>
          <w:b/>
          <w:sz w:val="24"/>
          <w:szCs w:val="24"/>
        </w:rPr>
        <w:t>The Irish Times</w:t>
      </w:r>
    </w:p>
    <w:p w:rsidR="000301B5" w:rsidRPr="00BB596E" w:rsidRDefault="000301B5" w:rsidP="000301B5">
      <w:pPr>
        <w:tabs>
          <w:tab w:val="left" w:pos="2552"/>
          <w:tab w:val="left" w:pos="3686"/>
          <w:tab w:val="left" w:pos="5670"/>
          <w:tab w:val="left" w:pos="6237"/>
        </w:tabs>
        <w:ind w:right="-199"/>
        <w:jc w:val="both"/>
        <w:rPr>
          <w:sz w:val="24"/>
          <w:szCs w:val="24"/>
        </w:rPr>
      </w:pPr>
      <w:r w:rsidRPr="00BB596E">
        <w:rPr>
          <w:sz w:val="24"/>
          <w:szCs w:val="24"/>
        </w:rPr>
        <w:t>02.05.1868</w:t>
      </w:r>
    </w:p>
    <w:p w:rsidR="000301B5" w:rsidRPr="00BB596E" w:rsidRDefault="000301B5" w:rsidP="000301B5">
      <w:pPr>
        <w:tabs>
          <w:tab w:val="left" w:pos="2552"/>
          <w:tab w:val="left" w:pos="3686"/>
          <w:tab w:val="left" w:pos="5670"/>
          <w:tab w:val="left" w:pos="6237"/>
        </w:tabs>
        <w:ind w:right="-199"/>
        <w:jc w:val="both"/>
        <w:rPr>
          <w:sz w:val="24"/>
          <w:szCs w:val="24"/>
        </w:rPr>
      </w:pPr>
      <w:r w:rsidRPr="00BB596E">
        <w:rPr>
          <w:sz w:val="24"/>
          <w:szCs w:val="24"/>
        </w:rPr>
        <w:t xml:space="preserve">William </w:t>
      </w:r>
      <w:proofErr w:type="spellStart"/>
      <w:r w:rsidRPr="00BB596E">
        <w:rPr>
          <w:sz w:val="24"/>
          <w:szCs w:val="24"/>
        </w:rPr>
        <w:t>Nunan</w:t>
      </w:r>
      <w:proofErr w:type="spellEnd"/>
      <w:r w:rsidRPr="00BB596E">
        <w:rPr>
          <w:sz w:val="24"/>
          <w:szCs w:val="24"/>
        </w:rPr>
        <w:t xml:space="preserve">, Charleville, bought 3 heifers from Mrs. Dundon, Carrig, at </w:t>
      </w:r>
      <w:r>
        <w:rPr>
          <w:sz w:val="24"/>
          <w:szCs w:val="24"/>
        </w:rPr>
        <w:t xml:space="preserve">£20 each, and 4 </w:t>
      </w:r>
      <w:proofErr w:type="gramStart"/>
      <w:r>
        <w:rPr>
          <w:sz w:val="24"/>
          <w:szCs w:val="24"/>
        </w:rPr>
        <w:t>ditto</w:t>
      </w:r>
      <w:proofErr w:type="gramEnd"/>
      <w:r>
        <w:rPr>
          <w:sz w:val="24"/>
          <w:szCs w:val="24"/>
        </w:rPr>
        <w:t xml:space="preserve"> from Mr. S</w:t>
      </w:r>
      <w:r w:rsidRPr="00BB596E">
        <w:rPr>
          <w:sz w:val="24"/>
          <w:szCs w:val="24"/>
        </w:rPr>
        <w:t xml:space="preserve">heehy, of Court, at £15 each; Mr. </w:t>
      </w:r>
      <w:smartTag w:uri="urn:schemas-microsoft-com:office:smarttags" w:element="PersonName">
        <w:r w:rsidRPr="00BB596E">
          <w:rPr>
            <w:sz w:val="24"/>
            <w:szCs w:val="24"/>
          </w:rPr>
          <w:t>John Dundon</w:t>
        </w:r>
      </w:smartTag>
      <w:r w:rsidRPr="00BB596E">
        <w:rPr>
          <w:sz w:val="24"/>
          <w:szCs w:val="24"/>
        </w:rPr>
        <w:t>,</w:t>
      </w:r>
      <w:r>
        <w:rPr>
          <w:sz w:val="24"/>
          <w:szCs w:val="24"/>
        </w:rPr>
        <w:t xml:space="preserve"> B</w:t>
      </w:r>
      <w:r w:rsidRPr="00BB596E">
        <w:rPr>
          <w:sz w:val="24"/>
          <w:szCs w:val="24"/>
        </w:rPr>
        <w:t>arnakyle, sold 6 fat cows to a victualler at £26 each.</w:t>
      </w:r>
    </w:p>
    <w:p w:rsidR="00C04EA4" w:rsidRDefault="00C04EA4" w:rsidP="00C04EA4">
      <w:pPr>
        <w:jc w:val="both"/>
        <w:rPr>
          <w:b/>
          <w:sz w:val="24"/>
          <w:szCs w:val="24"/>
        </w:rPr>
      </w:pPr>
    </w:p>
    <w:p w:rsidR="00C04EA4" w:rsidRDefault="00C04EA4" w:rsidP="00C04EA4">
      <w:pPr>
        <w:jc w:val="both"/>
        <w:rPr>
          <w:sz w:val="24"/>
          <w:szCs w:val="24"/>
        </w:rPr>
      </w:pPr>
      <w:r w:rsidRPr="004B3679">
        <w:rPr>
          <w:b/>
          <w:sz w:val="24"/>
          <w:szCs w:val="24"/>
        </w:rPr>
        <w:t>The Limerick Reporter</w:t>
      </w:r>
      <w:r>
        <w:rPr>
          <w:sz w:val="24"/>
          <w:szCs w:val="24"/>
        </w:rPr>
        <w:t xml:space="preserve"> </w:t>
      </w:r>
      <w:r w:rsidRPr="00AE2079">
        <w:rPr>
          <w:b/>
          <w:sz w:val="24"/>
          <w:szCs w:val="24"/>
        </w:rPr>
        <w:t>and Tipperary Vindicator</w:t>
      </w:r>
    </w:p>
    <w:p w:rsidR="00C04EA4" w:rsidRDefault="00C04EA4" w:rsidP="00C04EA4">
      <w:pPr>
        <w:jc w:val="both"/>
        <w:rPr>
          <w:sz w:val="24"/>
          <w:szCs w:val="24"/>
        </w:rPr>
      </w:pPr>
      <w:r>
        <w:rPr>
          <w:sz w:val="24"/>
          <w:szCs w:val="24"/>
        </w:rPr>
        <w:t>21.02.1851</w:t>
      </w:r>
    </w:p>
    <w:p w:rsidR="00C04EA4" w:rsidRDefault="00C04EA4" w:rsidP="00C04EA4">
      <w:pPr>
        <w:jc w:val="both"/>
        <w:rPr>
          <w:sz w:val="24"/>
          <w:szCs w:val="24"/>
        </w:rPr>
      </w:pPr>
      <w:r>
        <w:rPr>
          <w:sz w:val="24"/>
          <w:szCs w:val="24"/>
        </w:rPr>
        <w:t>Among those at a meeting in the Vegetable Market “who are favourable to the great cause of Tenant Right in the county and city of Limerick”:</w:t>
      </w:r>
    </w:p>
    <w:p w:rsidR="00C04EA4" w:rsidRDefault="00C04EA4" w:rsidP="00C04EA4">
      <w:pPr>
        <w:jc w:val="both"/>
        <w:rPr>
          <w:sz w:val="24"/>
          <w:szCs w:val="24"/>
        </w:rPr>
      </w:pPr>
      <w:r>
        <w:rPr>
          <w:sz w:val="24"/>
          <w:szCs w:val="24"/>
        </w:rPr>
        <w:tab/>
      </w:r>
      <w:proofErr w:type="gramStart"/>
      <w:r>
        <w:rPr>
          <w:sz w:val="24"/>
          <w:szCs w:val="24"/>
        </w:rPr>
        <w:t>Patrick Dundon, Jockey Hall.</w:t>
      </w:r>
      <w:proofErr w:type="gramEnd"/>
    </w:p>
    <w:p w:rsidR="00C04EA4" w:rsidRDefault="00C04EA4" w:rsidP="00C04EA4">
      <w:pPr>
        <w:jc w:val="both"/>
        <w:rPr>
          <w:sz w:val="24"/>
          <w:szCs w:val="24"/>
        </w:rPr>
      </w:pPr>
      <w:r>
        <w:rPr>
          <w:sz w:val="24"/>
          <w:szCs w:val="24"/>
        </w:rPr>
        <w:tab/>
        <w:t>William Dundon, Adare.</w:t>
      </w:r>
    </w:p>
    <w:p w:rsidR="00C04EA4" w:rsidRDefault="00C04EA4" w:rsidP="00C04EA4">
      <w:pPr>
        <w:jc w:val="both"/>
        <w:rPr>
          <w:sz w:val="24"/>
          <w:szCs w:val="24"/>
        </w:rPr>
      </w:pPr>
      <w:r>
        <w:rPr>
          <w:sz w:val="24"/>
          <w:szCs w:val="24"/>
        </w:rPr>
        <w:tab/>
        <w:t xml:space="preserve">John Dundon, Carrig. </w:t>
      </w:r>
    </w:p>
    <w:p w:rsidR="00C04EA4" w:rsidRDefault="00C04EA4" w:rsidP="00C04EA4">
      <w:pPr>
        <w:jc w:val="both"/>
        <w:rPr>
          <w:sz w:val="24"/>
          <w:szCs w:val="24"/>
        </w:rPr>
      </w:pPr>
    </w:p>
    <w:p w:rsidR="00C04EA4" w:rsidRDefault="00C04EA4" w:rsidP="00C04EA4">
      <w:pPr>
        <w:jc w:val="both"/>
        <w:rPr>
          <w:sz w:val="24"/>
          <w:szCs w:val="24"/>
        </w:rPr>
      </w:pPr>
      <w:r>
        <w:rPr>
          <w:sz w:val="24"/>
          <w:szCs w:val="24"/>
        </w:rPr>
        <w:t>20.05.1856</w:t>
      </w:r>
    </w:p>
    <w:p w:rsidR="00C04EA4" w:rsidRDefault="00C04EA4" w:rsidP="00C04EA4">
      <w:pPr>
        <w:jc w:val="both"/>
        <w:rPr>
          <w:sz w:val="24"/>
          <w:szCs w:val="24"/>
        </w:rPr>
      </w:pPr>
      <w:r>
        <w:rPr>
          <w:sz w:val="24"/>
          <w:szCs w:val="24"/>
        </w:rPr>
        <w:t>St. John’s Cathedral</w:t>
      </w:r>
      <w:r>
        <w:rPr>
          <w:sz w:val="24"/>
          <w:szCs w:val="24"/>
        </w:rPr>
        <w:tab/>
        <w:t>Collection at Patrick’s-well</w:t>
      </w:r>
    </w:p>
    <w:p w:rsidR="00C04EA4" w:rsidRDefault="00C04EA4" w:rsidP="00C04EA4">
      <w:pPr>
        <w:ind w:firstLine="720"/>
        <w:jc w:val="both"/>
        <w:rPr>
          <w:sz w:val="24"/>
          <w:szCs w:val="24"/>
        </w:rPr>
      </w:pPr>
      <w:r>
        <w:rPr>
          <w:sz w:val="24"/>
          <w:szCs w:val="24"/>
        </w:rPr>
        <w:t xml:space="preserve">Wm. Dundon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£1   </w:t>
      </w:r>
      <w:proofErr w:type="gramStart"/>
      <w:r>
        <w:rPr>
          <w:sz w:val="24"/>
          <w:szCs w:val="24"/>
        </w:rPr>
        <w:t>0s  0d</w:t>
      </w:r>
      <w:proofErr w:type="gramEnd"/>
    </w:p>
    <w:p w:rsidR="00C04EA4" w:rsidRDefault="00C04EA4" w:rsidP="00C04EA4">
      <w:pPr>
        <w:ind w:firstLine="720"/>
        <w:jc w:val="both"/>
        <w:rPr>
          <w:sz w:val="24"/>
          <w:szCs w:val="24"/>
        </w:rPr>
      </w:pPr>
      <w:r>
        <w:rPr>
          <w:sz w:val="24"/>
          <w:szCs w:val="24"/>
        </w:rPr>
        <w:t xml:space="preserve">Widow Dundon </w:t>
      </w:r>
      <w:r>
        <w:rPr>
          <w:sz w:val="24"/>
          <w:szCs w:val="24"/>
        </w:rPr>
        <w:tab/>
      </w:r>
      <w:r>
        <w:rPr>
          <w:sz w:val="24"/>
          <w:szCs w:val="24"/>
        </w:rPr>
        <w:tab/>
      </w:r>
      <w:r>
        <w:rPr>
          <w:sz w:val="24"/>
          <w:szCs w:val="24"/>
        </w:rPr>
        <w:tab/>
      </w:r>
      <w:r>
        <w:rPr>
          <w:sz w:val="24"/>
          <w:szCs w:val="24"/>
        </w:rPr>
        <w:tab/>
      </w:r>
      <w:r>
        <w:rPr>
          <w:sz w:val="24"/>
          <w:szCs w:val="24"/>
        </w:rPr>
        <w:tab/>
        <w:t xml:space="preserve">£1   </w:t>
      </w:r>
      <w:proofErr w:type="gramStart"/>
      <w:r>
        <w:rPr>
          <w:sz w:val="24"/>
          <w:szCs w:val="24"/>
        </w:rPr>
        <w:t>0s  0d</w:t>
      </w:r>
      <w:proofErr w:type="gramEnd"/>
    </w:p>
    <w:p w:rsidR="00C04EA4" w:rsidRDefault="00C04EA4" w:rsidP="00C04EA4">
      <w:pPr>
        <w:ind w:firstLine="720"/>
        <w:jc w:val="both"/>
        <w:rPr>
          <w:sz w:val="24"/>
          <w:szCs w:val="24"/>
        </w:rPr>
      </w:pPr>
      <w:r>
        <w:rPr>
          <w:sz w:val="24"/>
          <w:szCs w:val="24"/>
        </w:rPr>
        <w:t xml:space="preserve">Michael Dundon </w:t>
      </w:r>
      <w:r>
        <w:rPr>
          <w:sz w:val="24"/>
          <w:szCs w:val="24"/>
        </w:rPr>
        <w:tab/>
      </w:r>
      <w:r>
        <w:rPr>
          <w:sz w:val="24"/>
          <w:szCs w:val="24"/>
        </w:rPr>
        <w:tab/>
      </w:r>
      <w:r>
        <w:rPr>
          <w:sz w:val="24"/>
          <w:szCs w:val="24"/>
        </w:rPr>
        <w:tab/>
      </w:r>
      <w:r>
        <w:rPr>
          <w:sz w:val="24"/>
          <w:szCs w:val="24"/>
        </w:rPr>
        <w:tab/>
      </w:r>
      <w:r>
        <w:rPr>
          <w:sz w:val="24"/>
          <w:szCs w:val="24"/>
        </w:rPr>
        <w:tab/>
        <w:t xml:space="preserve">£1   </w:t>
      </w:r>
      <w:proofErr w:type="gramStart"/>
      <w:r>
        <w:rPr>
          <w:sz w:val="24"/>
          <w:szCs w:val="24"/>
        </w:rPr>
        <w:t>0s  0d</w:t>
      </w:r>
      <w:proofErr w:type="gramEnd"/>
    </w:p>
    <w:p w:rsidR="00C04EA4" w:rsidRDefault="00C04EA4" w:rsidP="00C04EA4">
      <w:pPr>
        <w:ind w:firstLine="720"/>
        <w:jc w:val="both"/>
        <w:rPr>
          <w:sz w:val="24"/>
          <w:szCs w:val="24"/>
        </w:rPr>
      </w:pPr>
      <w:r>
        <w:rPr>
          <w:sz w:val="24"/>
          <w:szCs w:val="24"/>
        </w:rPr>
        <w:t xml:space="preserve">Michael Dundon </w:t>
      </w:r>
      <w:r>
        <w:rPr>
          <w:sz w:val="24"/>
          <w:szCs w:val="24"/>
        </w:rPr>
        <w:tab/>
        <w:t xml:space="preserve">  </w:t>
      </w:r>
      <w:r>
        <w:rPr>
          <w:sz w:val="24"/>
          <w:szCs w:val="24"/>
        </w:rPr>
        <w:tab/>
      </w:r>
      <w:r>
        <w:rPr>
          <w:sz w:val="24"/>
          <w:szCs w:val="24"/>
        </w:rPr>
        <w:tab/>
      </w:r>
      <w:r>
        <w:rPr>
          <w:sz w:val="24"/>
          <w:szCs w:val="24"/>
        </w:rPr>
        <w:tab/>
      </w:r>
      <w:r>
        <w:rPr>
          <w:sz w:val="24"/>
          <w:szCs w:val="24"/>
        </w:rPr>
        <w:tab/>
        <w:t xml:space="preserve">      </w:t>
      </w:r>
      <w:proofErr w:type="gramStart"/>
      <w:r>
        <w:rPr>
          <w:sz w:val="24"/>
          <w:szCs w:val="24"/>
        </w:rPr>
        <w:t>10s  0d</w:t>
      </w:r>
      <w:proofErr w:type="gramEnd"/>
    </w:p>
    <w:p w:rsidR="00C04EA4" w:rsidRDefault="00C04EA4" w:rsidP="00C04EA4">
      <w:pPr>
        <w:ind w:firstLine="720"/>
        <w:jc w:val="both"/>
        <w:rPr>
          <w:sz w:val="24"/>
          <w:szCs w:val="24"/>
        </w:rPr>
      </w:pPr>
      <w:r>
        <w:rPr>
          <w:sz w:val="24"/>
          <w:szCs w:val="24"/>
        </w:rPr>
        <w:t xml:space="preserve">John Dundon, Patrick Dundon, Mrs. Dundon  </w:t>
      </w:r>
      <w:r>
        <w:rPr>
          <w:sz w:val="24"/>
          <w:szCs w:val="24"/>
        </w:rPr>
        <w:tab/>
        <w:t xml:space="preserve">        </w:t>
      </w:r>
      <w:proofErr w:type="gramStart"/>
      <w:r>
        <w:rPr>
          <w:sz w:val="24"/>
          <w:szCs w:val="24"/>
        </w:rPr>
        <w:t>5s  0d</w:t>
      </w:r>
      <w:proofErr w:type="gramEnd"/>
      <w:r>
        <w:rPr>
          <w:sz w:val="24"/>
          <w:szCs w:val="24"/>
        </w:rPr>
        <w:t xml:space="preserve"> each.</w:t>
      </w:r>
      <w:r>
        <w:rPr>
          <w:sz w:val="24"/>
          <w:szCs w:val="24"/>
        </w:rPr>
        <w:tab/>
      </w:r>
    </w:p>
    <w:p w:rsidR="00C04EA4" w:rsidRDefault="00C04EA4" w:rsidP="00C04EA4">
      <w:pPr>
        <w:jc w:val="both"/>
        <w:rPr>
          <w:sz w:val="24"/>
          <w:szCs w:val="24"/>
        </w:rPr>
      </w:pPr>
    </w:p>
    <w:p w:rsidR="00C04EA4" w:rsidRPr="00B05968" w:rsidRDefault="00C04EA4" w:rsidP="00C04EA4">
      <w:pPr>
        <w:jc w:val="both"/>
        <w:rPr>
          <w:sz w:val="24"/>
          <w:szCs w:val="24"/>
        </w:rPr>
      </w:pPr>
      <w:r w:rsidRPr="00B05968">
        <w:rPr>
          <w:sz w:val="24"/>
          <w:szCs w:val="24"/>
        </w:rPr>
        <w:t>23.05.1856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Collection at Parteen</w:t>
      </w:r>
    </w:p>
    <w:p w:rsidR="00C04EA4" w:rsidRDefault="00C04EA4" w:rsidP="00C04EA4">
      <w:pPr>
        <w:jc w:val="both"/>
        <w:rPr>
          <w:sz w:val="24"/>
          <w:szCs w:val="24"/>
        </w:rPr>
      </w:pPr>
      <w:r>
        <w:rPr>
          <w:sz w:val="24"/>
          <w:szCs w:val="24"/>
        </w:rPr>
        <w:tab/>
      </w:r>
      <w:proofErr w:type="gramStart"/>
      <w:r>
        <w:rPr>
          <w:sz w:val="24"/>
          <w:szCs w:val="24"/>
        </w:rPr>
        <w:t>Martin Dundon</w:t>
      </w:r>
      <w:r>
        <w:rPr>
          <w:sz w:val="24"/>
          <w:szCs w:val="24"/>
        </w:rPr>
        <w:tab/>
        <w:t>3s   0d.</w:t>
      </w:r>
      <w:proofErr w:type="gramEnd"/>
    </w:p>
    <w:p w:rsidR="00C04EA4" w:rsidRDefault="00C04EA4" w:rsidP="00C04EA4">
      <w:pPr>
        <w:jc w:val="both"/>
        <w:rPr>
          <w:sz w:val="24"/>
          <w:szCs w:val="24"/>
        </w:rPr>
      </w:pPr>
    </w:p>
    <w:p w:rsidR="00C04EA4" w:rsidRDefault="00C04EA4" w:rsidP="00C04EA4">
      <w:pPr>
        <w:jc w:val="both"/>
        <w:rPr>
          <w:sz w:val="24"/>
          <w:szCs w:val="24"/>
        </w:rPr>
      </w:pPr>
      <w:r>
        <w:rPr>
          <w:sz w:val="24"/>
          <w:szCs w:val="24"/>
        </w:rPr>
        <w:t>03.06.1856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 xml:space="preserve">Collection at </w:t>
      </w:r>
      <w:r>
        <w:rPr>
          <w:sz w:val="24"/>
          <w:szCs w:val="24"/>
        </w:rPr>
        <w:t>Manister</w:t>
      </w:r>
    </w:p>
    <w:p w:rsidR="00C04EA4" w:rsidRDefault="00C04EA4" w:rsidP="00C04EA4">
      <w:pPr>
        <w:jc w:val="both"/>
        <w:rPr>
          <w:sz w:val="24"/>
          <w:szCs w:val="24"/>
        </w:rPr>
      </w:pPr>
      <w:r>
        <w:rPr>
          <w:sz w:val="24"/>
          <w:szCs w:val="24"/>
        </w:rPr>
        <w:tab/>
      </w:r>
      <w:proofErr w:type="gramStart"/>
      <w:r>
        <w:rPr>
          <w:sz w:val="24"/>
          <w:szCs w:val="24"/>
        </w:rPr>
        <w:t>James Dundon</w:t>
      </w:r>
      <w:r>
        <w:rPr>
          <w:sz w:val="24"/>
          <w:szCs w:val="24"/>
        </w:rPr>
        <w:tab/>
      </w:r>
      <w:r>
        <w:rPr>
          <w:sz w:val="24"/>
          <w:szCs w:val="24"/>
        </w:rPr>
        <w:tab/>
        <w:t>3s   0d.</w:t>
      </w:r>
      <w:proofErr w:type="gramEnd"/>
    </w:p>
    <w:p w:rsidR="00C04EA4" w:rsidRDefault="00C04EA4" w:rsidP="00C04EA4">
      <w:pPr>
        <w:jc w:val="both"/>
        <w:rPr>
          <w:sz w:val="24"/>
          <w:szCs w:val="24"/>
        </w:rPr>
      </w:pPr>
    </w:p>
    <w:p w:rsidR="00C04EA4" w:rsidRDefault="00C04EA4" w:rsidP="00C04EA4">
      <w:pPr>
        <w:jc w:val="both"/>
        <w:rPr>
          <w:sz w:val="24"/>
          <w:szCs w:val="24"/>
        </w:rPr>
      </w:pPr>
      <w:r>
        <w:rPr>
          <w:sz w:val="24"/>
          <w:szCs w:val="24"/>
        </w:rPr>
        <w:t>20.06.1856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 xml:space="preserve">Collection at </w:t>
      </w:r>
      <w:r>
        <w:rPr>
          <w:sz w:val="24"/>
          <w:szCs w:val="24"/>
        </w:rPr>
        <w:t>Chapel-Russell and Kildimo</w:t>
      </w:r>
    </w:p>
    <w:p w:rsidR="00C04EA4" w:rsidRDefault="00C04EA4" w:rsidP="00C04EA4">
      <w:pPr>
        <w:jc w:val="both"/>
        <w:rPr>
          <w:sz w:val="24"/>
          <w:szCs w:val="24"/>
        </w:rPr>
      </w:pPr>
      <w:r>
        <w:rPr>
          <w:sz w:val="24"/>
          <w:szCs w:val="24"/>
        </w:rPr>
        <w:tab/>
      </w:r>
      <w:proofErr w:type="gramStart"/>
      <w:r>
        <w:rPr>
          <w:sz w:val="24"/>
          <w:szCs w:val="24"/>
        </w:rPr>
        <w:t>Mary Dundon</w:t>
      </w:r>
      <w:r>
        <w:rPr>
          <w:sz w:val="24"/>
          <w:szCs w:val="24"/>
        </w:rPr>
        <w:tab/>
      </w:r>
      <w:r>
        <w:rPr>
          <w:sz w:val="24"/>
          <w:szCs w:val="24"/>
        </w:rPr>
        <w:tab/>
        <w:t>4s   6d.</w:t>
      </w:r>
      <w:proofErr w:type="gramEnd"/>
    </w:p>
    <w:p w:rsidR="00C04EA4" w:rsidRDefault="00C04EA4" w:rsidP="00C04EA4">
      <w:pPr>
        <w:jc w:val="both"/>
        <w:rPr>
          <w:sz w:val="24"/>
          <w:szCs w:val="24"/>
        </w:rPr>
      </w:pPr>
    </w:p>
    <w:p w:rsidR="00C04EA4" w:rsidRDefault="00C04EA4" w:rsidP="00C04EA4">
      <w:pPr>
        <w:jc w:val="both"/>
        <w:rPr>
          <w:sz w:val="24"/>
          <w:szCs w:val="24"/>
        </w:rPr>
      </w:pPr>
      <w:r>
        <w:rPr>
          <w:sz w:val="24"/>
          <w:szCs w:val="24"/>
        </w:rPr>
        <w:t>15.07.1856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 xml:space="preserve">Collection at </w:t>
      </w:r>
      <w:r>
        <w:rPr>
          <w:sz w:val="24"/>
          <w:szCs w:val="24"/>
        </w:rPr>
        <w:t>Adare</w:t>
      </w:r>
    </w:p>
    <w:p w:rsidR="00C04EA4" w:rsidRDefault="00C04EA4" w:rsidP="00C04EA4">
      <w:pPr>
        <w:jc w:val="both"/>
        <w:rPr>
          <w:sz w:val="24"/>
          <w:szCs w:val="24"/>
        </w:rPr>
      </w:pPr>
      <w:r>
        <w:rPr>
          <w:sz w:val="24"/>
          <w:szCs w:val="24"/>
        </w:rPr>
        <w:tab/>
      </w:r>
      <w:proofErr w:type="gramStart"/>
      <w:r>
        <w:rPr>
          <w:sz w:val="24"/>
          <w:szCs w:val="24"/>
        </w:rPr>
        <w:t>Thomas Dundon</w:t>
      </w:r>
      <w:r>
        <w:rPr>
          <w:sz w:val="24"/>
          <w:szCs w:val="24"/>
        </w:rPr>
        <w:tab/>
        <w:t>1s   0d.</w:t>
      </w:r>
      <w:proofErr w:type="gramEnd"/>
    </w:p>
    <w:p w:rsidR="00C04EA4" w:rsidRDefault="00C04EA4" w:rsidP="00C04EA4">
      <w:pPr>
        <w:jc w:val="both"/>
        <w:rPr>
          <w:sz w:val="24"/>
          <w:szCs w:val="24"/>
        </w:rPr>
      </w:pPr>
      <w:r>
        <w:rPr>
          <w:sz w:val="24"/>
          <w:szCs w:val="24"/>
        </w:rPr>
        <w:tab/>
        <w:t xml:space="preserve">Pat. </w:t>
      </w:r>
      <w:proofErr w:type="gramStart"/>
      <w:r>
        <w:rPr>
          <w:sz w:val="24"/>
          <w:szCs w:val="24"/>
        </w:rPr>
        <w:t>Dundon</w:t>
      </w:r>
      <w:r>
        <w:rPr>
          <w:sz w:val="24"/>
          <w:szCs w:val="24"/>
        </w:rPr>
        <w:tab/>
      </w:r>
      <w:r>
        <w:rPr>
          <w:sz w:val="24"/>
          <w:szCs w:val="24"/>
        </w:rPr>
        <w:tab/>
        <w:t>1s   0d.</w:t>
      </w:r>
      <w:proofErr w:type="gramEnd"/>
    </w:p>
    <w:p w:rsidR="00C04EA4" w:rsidRDefault="00C04EA4" w:rsidP="00C04EA4">
      <w:pPr>
        <w:jc w:val="both"/>
        <w:rPr>
          <w:sz w:val="24"/>
          <w:szCs w:val="24"/>
        </w:rPr>
      </w:pPr>
    </w:p>
    <w:p w:rsidR="00C04EA4" w:rsidRDefault="00C04EA4" w:rsidP="00C04EA4">
      <w:pPr>
        <w:jc w:val="both"/>
        <w:rPr>
          <w:sz w:val="24"/>
          <w:szCs w:val="24"/>
        </w:rPr>
      </w:pPr>
      <w:r>
        <w:rPr>
          <w:sz w:val="24"/>
          <w:szCs w:val="24"/>
        </w:rPr>
        <w:t>19.09.1856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 xml:space="preserve">Collection at </w:t>
      </w:r>
      <w:r>
        <w:rPr>
          <w:sz w:val="24"/>
          <w:szCs w:val="24"/>
        </w:rPr>
        <w:t>Croom</w:t>
      </w:r>
    </w:p>
    <w:p w:rsidR="00C04EA4" w:rsidRDefault="00C04EA4" w:rsidP="00C04EA4">
      <w:pPr>
        <w:jc w:val="both"/>
        <w:rPr>
          <w:sz w:val="24"/>
          <w:szCs w:val="24"/>
        </w:rPr>
      </w:pPr>
      <w:r>
        <w:rPr>
          <w:sz w:val="24"/>
          <w:szCs w:val="24"/>
        </w:rPr>
        <w:tab/>
      </w:r>
      <w:proofErr w:type="gramStart"/>
      <w:r>
        <w:rPr>
          <w:sz w:val="24"/>
          <w:szCs w:val="24"/>
        </w:rPr>
        <w:t>William Dundon</w:t>
      </w:r>
      <w:r>
        <w:rPr>
          <w:sz w:val="24"/>
          <w:szCs w:val="24"/>
        </w:rPr>
        <w:tab/>
        <w:t>7s   6d.</w:t>
      </w:r>
      <w:proofErr w:type="gramEnd"/>
    </w:p>
    <w:p w:rsidR="00C04EA4" w:rsidRDefault="00C04EA4" w:rsidP="00C04EA4">
      <w:pPr>
        <w:jc w:val="both"/>
        <w:rPr>
          <w:sz w:val="24"/>
          <w:szCs w:val="24"/>
        </w:rPr>
      </w:pPr>
      <w:r>
        <w:rPr>
          <w:sz w:val="24"/>
          <w:szCs w:val="24"/>
        </w:rPr>
        <w:tab/>
        <w:t>Thomas Dundon</w:t>
      </w:r>
      <w:r>
        <w:rPr>
          <w:sz w:val="24"/>
          <w:szCs w:val="24"/>
        </w:rPr>
        <w:tab/>
        <w:t>1s   0d</w:t>
      </w:r>
    </w:p>
    <w:p w:rsidR="00C04EA4" w:rsidRDefault="00C04EA4" w:rsidP="00C04EA4">
      <w:pPr>
        <w:jc w:val="both"/>
        <w:rPr>
          <w:sz w:val="24"/>
          <w:szCs w:val="24"/>
        </w:rPr>
      </w:pPr>
      <w:r>
        <w:rPr>
          <w:sz w:val="24"/>
          <w:szCs w:val="24"/>
        </w:rPr>
        <w:tab/>
      </w:r>
      <w:proofErr w:type="gramStart"/>
      <w:r>
        <w:rPr>
          <w:sz w:val="24"/>
          <w:szCs w:val="24"/>
        </w:rPr>
        <w:t xml:space="preserve">John Dundon </w:t>
      </w:r>
      <w:r>
        <w:rPr>
          <w:sz w:val="24"/>
          <w:szCs w:val="24"/>
        </w:rPr>
        <w:tab/>
      </w:r>
      <w:r>
        <w:rPr>
          <w:sz w:val="24"/>
          <w:szCs w:val="24"/>
        </w:rPr>
        <w:tab/>
        <w:t>1s   0d.</w:t>
      </w:r>
      <w:proofErr w:type="gramEnd"/>
    </w:p>
    <w:p w:rsidR="00C04EA4" w:rsidRDefault="00C04EA4" w:rsidP="00C04EA4">
      <w:pPr>
        <w:jc w:val="both"/>
        <w:rPr>
          <w:sz w:val="24"/>
          <w:szCs w:val="24"/>
        </w:rPr>
      </w:pPr>
    </w:p>
    <w:p w:rsidR="00C04EA4" w:rsidRDefault="00C04EA4" w:rsidP="00C04EA4">
      <w:pPr>
        <w:jc w:val="both"/>
        <w:rPr>
          <w:sz w:val="24"/>
          <w:szCs w:val="24"/>
        </w:rPr>
      </w:pPr>
      <w:r>
        <w:rPr>
          <w:sz w:val="24"/>
          <w:szCs w:val="24"/>
        </w:rPr>
        <w:t>07.10.1856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 xml:space="preserve">Collection at </w:t>
      </w:r>
      <w:proofErr w:type="spellStart"/>
      <w:r>
        <w:rPr>
          <w:sz w:val="24"/>
          <w:szCs w:val="24"/>
        </w:rPr>
        <w:t>Athlacka</w:t>
      </w:r>
      <w:proofErr w:type="spellEnd"/>
    </w:p>
    <w:p w:rsidR="00C04EA4" w:rsidRDefault="00C04EA4" w:rsidP="00C04EA4">
      <w:pPr>
        <w:jc w:val="both"/>
        <w:rPr>
          <w:sz w:val="24"/>
          <w:szCs w:val="24"/>
        </w:rPr>
      </w:pPr>
      <w:r>
        <w:rPr>
          <w:sz w:val="24"/>
          <w:szCs w:val="24"/>
        </w:rPr>
        <w:tab/>
      </w:r>
      <w:proofErr w:type="gramStart"/>
      <w:r>
        <w:rPr>
          <w:sz w:val="24"/>
          <w:szCs w:val="24"/>
        </w:rPr>
        <w:t>Patrick Dundon</w:t>
      </w:r>
      <w:r>
        <w:rPr>
          <w:sz w:val="24"/>
          <w:szCs w:val="24"/>
        </w:rPr>
        <w:tab/>
        <w:t>3s   6d.</w:t>
      </w:r>
      <w:proofErr w:type="gramEnd"/>
    </w:p>
    <w:p w:rsidR="00C04EA4" w:rsidRDefault="00C04EA4" w:rsidP="00C04EA4">
      <w:pPr>
        <w:jc w:val="both"/>
        <w:rPr>
          <w:sz w:val="24"/>
          <w:szCs w:val="24"/>
        </w:rPr>
      </w:pPr>
    </w:p>
    <w:p w:rsidR="00C04EA4" w:rsidRDefault="00C04EA4" w:rsidP="00C04EA4">
      <w:pPr>
        <w:jc w:val="both"/>
        <w:rPr>
          <w:sz w:val="24"/>
          <w:szCs w:val="24"/>
        </w:rPr>
      </w:pPr>
      <w:r>
        <w:rPr>
          <w:sz w:val="24"/>
          <w:szCs w:val="24"/>
        </w:rPr>
        <w:lastRenderedPageBreak/>
        <w:t>28.11.1856</w:t>
      </w:r>
    </w:p>
    <w:p w:rsidR="00C04EA4" w:rsidRDefault="00C04EA4" w:rsidP="00C04EA4">
      <w:pPr>
        <w:jc w:val="both"/>
        <w:rPr>
          <w:sz w:val="24"/>
          <w:szCs w:val="24"/>
        </w:rPr>
      </w:pPr>
      <w:r w:rsidRPr="00B05968">
        <w:rPr>
          <w:sz w:val="24"/>
          <w:szCs w:val="24"/>
        </w:rPr>
        <w:t>St. John’s Cathedral</w:t>
      </w:r>
      <w:r w:rsidRPr="00B05968">
        <w:rPr>
          <w:sz w:val="24"/>
          <w:szCs w:val="24"/>
        </w:rPr>
        <w:tab/>
      </w:r>
      <w:r w:rsidRPr="00B05968">
        <w:rPr>
          <w:sz w:val="24"/>
          <w:szCs w:val="24"/>
        </w:rPr>
        <w:tab/>
        <w:t xml:space="preserve">Collection at </w:t>
      </w:r>
      <w:r>
        <w:rPr>
          <w:sz w:val="24"/>
          <w:szCs w:val="24"/>
        </w:rPr>
        <w:t>Askeaton and Ballysteen</w:t>
      </w:r>
    </w:p>
    <w:p w:rsidR="00C04EA4" w:rsidRDefault="00C04EA4" w:rsidP="00C04EA4">
      <w:pPr>
        <w:jc w:val="both"/>
        <w:rPr>
          <w:sz w:val="24"/>
          <w:szCs w:val="24"/>
        </w:rPr>
      </w:pPr>
      <w:r>
        <w:rPr>
          <w:sz w:val="24"/>
          <w:szCs w:val="24"/>
        </w:rPr>
        <w:tab/>
      </w:r>
      <w:proofErr w:type="gramStart"/>
      <w:r>
        <w:rPr>
          <w:sz w:val="24"/>
          <w:szCs w:val="24"/>
        </w:rPr>
        <w:t>Anne Dundon</w:t>
      </w:r>
      <w:r>
        <w:rPr>
          <w:sz w:val="24"/>
          <w:szCs w:val="24"/>
        </w:rPr>
        <w:tab/>
      </w:r>
      <w:r>
        <w:rPr>
          <w:sz w:val="24"/>
          <w:szCs w:val="24"/>
        </w:rPr>
        <w:tab/>
        <w:t>1s   0d.</w:t>
      </w:r>
      <w:proofErr w:type="gramEnd"/>
    </w:p>
    <w:p w:rsidR="00C04EA4" w:rsidRDefault="00C04EA4" w:rsidP="00C04EA4">
      <w:pPr>
        <w:jc w:val="both"/>
        <w:rPr>
          <w:sz w:val="24"/>
          <w:szCs w:val="24"/>
        </w:rPr>
      </w:pPr>
      <w:r>
        <w:rPr>
          <w:sz w:val="24"/>
          <w:szCs w:val="24"/>
        </w:rPr>
        <w:tab/>
        <w:t>Edward Dundon</w:t>
      </w:r>
      <w:r>
        <w:rPr>
          <w:sz w:val="24"/>
          <w:szCs w:val="24"/>
        </w:rPr>
        <w:tab/>
        <w:t>1s   0d</w:t>
      </w:r>
    </w:p>
    <w:p w:rsidR="00C04EA4" w:rsidRDefault="00C04EA4" w:rsidP="00C04EA4">
      <w:pPr>
        <w:jc w:val="both"/>
        <w:rPr>
          <w:sz w:val="24"/>
          <w:szCs w:val="24"/>
        </w:rPr>
      </w:pPr>
      <w:r>
        <w:rPr>
          <w:sz w:val="24"/>
          <w:szCs w:val="24"/>
        </w:rPr>
        <w:tab/>
        <w:t>Sally Dundon</w:t>
      </w:r>
      <w:r>
        <w:rPr>
          <w:sz w:val="24"/>
          <w:szCs w:val="24"/>
        </w:rPr>
        <w:tab/>
      </w:r>
      <w:r>
        <w:rPr>
          <w:sz w:val="24"/>
          <w:szCs w:val="24"/>
        </w:rPr>
        <w:tab/>
        <w:t>1s   0d</w:t>
      </w:r>
    </w:p>
    <w:p w:rsidR="00C04EA4" w:rsidRDefault="00C04EA4" w:rsidP="00C04EA4">
      <w:pPr>
        <w:jc w:val="both"/>
        <w:rPr>
          <w:sz w:val="24"/>
          <w:szCs w:val="24"/>
        </w:rPr>
      </w:pPr>
    </w:p>
    <w:p w:rsidR="000301B5" w:rsidRDefault="000301B5" w:rsidP="000301B5">
      <w:pPr>
        <w:tabs>
          <w:tab w:val="left" w:pos="2552"/>
          <w:tab w:val="left" w:pos="3686"/>
          <w:tab w:val="left" w:pos="5670"/>
          <w:tab w:val="left" w:pos="6237"/>
        </w:tabs>
        <w:ind w:right="-199"/>
        <w:jc w:val="both"/>
        <w:rPr>
          <w:sz w:val="24"/>
          <w:szCs w:val="24"/>
        </w:rPr>
      </w:pPr>
    </w:p>
    <w:p w:rsidR="000301B5" w:rsidRDefault="000301B5" w:rsidP="003A12EC">
      <w:pPr>
        <w:shd w:val="clear" w:color="auto" w:fill="FFFFFF" w:themeFill="background1"/>
      </w:pPr>
    </w:p>
    <w:sectPr w:rsidR="000301B5" w:rsidSect="00F63D8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EB2" w:rsidRDefault="00135EB2" w:rsidP="003A12EC">
      <w:r>
        <w:separator/>
      </w:r>
    </w:p>
  </w:endnote>
  <w:endnote w:type="continuationSeparator" w:id="0">
    <w:p w:rsidR="00135EB2" w:rsidRDefault="00135EB2" w:rsidP="003A12EC">
      <w:r>
        <w:continuationSeparator/>
      </w:r>
    </w:p>
  </w:endnote>
  <w:endnote w:id="1">
    <w:p w:rsidR="003A12EC" w:rsidRPr="00394B3F" w:rsidRDefault="003A12EC" w:rsidP="003A12EC">
      <w:r w:rsidRPr="00C03CD1">
        <w:rPr>
          <w:rStyle w:val="EndnoteReference"/>
        </w:rPr>
        <w:endnoteRef/>
      </w:r>
      <w:r>
        <w:t xml:space="preserve"> </w:t>
      </w:r>
      <w:r w:rsidRPr="00E309C9">
        <w:t xml:space="preserve">Cathy </w:t>
      </w:r>
      <w:proofErr w:type="spellStart"/>
      <w:r w:rsidRPr="00E309C9">
        <w:t>Joynt</w:t>
      </w:r>
      <w:proofErr w:type="spellEnd"/>
      <w:r w:rsidRPr="00E309C9">
        <w:t xml:space="preserve"> </w:t>
      </w:r>
      <w:proofErr w:type="spellStart"/>
      <w:proofErr w:type="gramStart"/>
      <w:r w:rsidRPr="00E309C9">
        <w:t>Labath</w:t>
      </w:r>
      <w:proofErr w:type="spellEnd"/>
      <w:r w:rsidRPr="00E309C9">
        <w:t>,</w:t>
      </w:r>
      <w:proofErr w:type="gramEnd"/>
      <w:r w:rsidRPr="00E309C9">
        <w:t xml:space="preserve"> Abstracts from Irish Newspapers.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EB2" w:rsidRDefault="00135EB2" w:rsidP="003A12EC">
      <w:r>
        <w:separator/>
      </w:r>
    </w:p>
  </w:footnote>
  <w:footnote w:type="continuationSeparator" w:id="0">
    <w:p w:rsidR="00135EB2" w:rsidRDefault="00135EB2" w:rsidP="003A1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rsids>
    <w:rsidRoot w:val="003A12EC"/>
    <w:rsid w:val="0000640C"/>
    <w:rsid w:val="000301B5"/>
    <w:rsid w:val="00064E11"/>
    <w:rsid w:val="000715E1"/>
    <w:rsid w:val="000C5E2A"/>
    <w:rsid w:val="000F3C1F"/>
    <w:rsid w:val="0011761B"/>
    <w:rsid w:val="0013240D"/>
    <w:rsid w:val="00135EB2"/>
    <w:rsid w:val="00205CD7"/>
    <w:rsid w:val="002713DB"/>
    <w:rsid w:val="002829DC"/>
    <w:rsid w:val="00304A6A"/>
    <w:rsid w:val="00324E68"/>
    <w:rsid w:val="0035046B"/>
    <w:rsid w:val="00351667"/>
    <w:rsid w:val="0036155F"/>
    <w:rsid w:val="00387A12"/>
    <w:rsid w:val="003A12EC"/>
    <w:rsid w:val="003B4336"/>
    <w:rsid w:val="003D5C10"/>
    <w:rsid w:val="003E7FA2"/>
    <w:rsid w:val="00400911"/>
    <w:rsid w:val="0043439B"/>
    <w:rsid w:val="004921CF"/>
    <w:rsid w:val="004B1373"/>
    <w:rsid w:val="004C5509"/>
    <w:rsid w:val="004D417F"/>
    <w:rsid w:val="005F69A3"/>
    <w:rsid w:val="00600F9B"/>
    <w:rsid w:val="006152DA"/>
    <w:rsid w:val="00656F19"/>
    <w:rsid w:val="00687325"/>
    <w:rsid w:val="0069413A"/>
    <w:rsid w:val="006A664B"/>
    <w:rsid w:val="006E5801"/>
    <w:rsid w:val="006F1E97"/>
    <w:rsid w:val="0072688C"/>
    <w:rsid w:val="00736F92"/>
    <w:rsid w:val="007A7531"/>
    <w:rsid w:val="007B1F42"/>
    <w:rsid w:val="007D7DF9"/>
    <w:rsid w:val="00807E52"/>
    <w:rsid w:val="00844587"/>
    <w:rsid w:val="008B5A03"/>
    <w:rsid w:val="008B628D"/>
    <w:rsid w:val="008E6695"/>
    <w:rsid w:val="0090455C"/>
    <w:rsid w:val="009407F5"/>
    <w:rsid w:val="009928E0"/>
    <w:rsid w:val="00A0242C"/>
    <w:rsid w:val="00A33D54"/>
    <w:rsid w:val="00A5454E"/>
    <w:rsid w:val="00A6084D"/>
    <w:rsid w:val="00AC24B3"/>
    <w:rsid w:val="00AE1202"/>
    <w:rsid w:val="00B06F06"/>
    <w:rsid w:val="00B144D0"/>
    <w:rsid w:val="00B20F0B"/>
    <w:rsid w:val="00B857BA"/>
    <w:rsid w:val="00B87A65"/>
    <w:rsid w:val="00BC77ED"/>
    <w:rsid w:val="00C04EA4"/>
    <w:rsid w:val="00C46A51"/>
    <w:rsid w:val="00C510C8"/>
    <w:rsid w:val="00C712B3"/>
    <w:rsid w:val="00C81583"/>
    <w:rsid w:val="00C9311C"/>
    <w:rsid w:val="00CA58A8"/>
    <w:rsid w:val="00CA5DB4"/>
    <w:rsid w:val="00CC4335"/>
    <w:rsid w:val="00CE7A3F"/>
    <w:rsid w:val="00D15B31"/>
    <w:rsid w:val="00D23898"/>
    <w:rsid w:val="00D97B56"/>
    <w:rsid w:val="00EC7671"/>
    <w:rsid w:val="00EE213F"/>
    <w:rsid w:val="00F3438A"/>
    <w:rsid w:val="00F4712A"/>
    <w:rsid w:val="00F63D87"/>
    <w:rsid w:val="00F76480"/>
    <w:rsid w:val="00FA3F87"/>
    <w:rsid w:val="00FA5E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EC"/>
    <w:pPr>
      <w:overflowPunct w:val="0"/>
      <w:autoSpaceDE w:val="0"/>
      <w:autoSpaceDN w:val="0"/>
      <w:adjustRightInd w:val="0"/>
      <w:jc w:val="left"/>
      <w:textAlignment w:val="baseline"/>
    </w:pPr>
    <w:rPr>
      <w:rFonts w:eastAsia="Times New Roman"/>
      <w:sz w:val="20"/>
      <w:szCs w:val="20"/>
      <w:lang w:val="en-IE" w:eastAsia="en-IE" w:bidi="ar-SA"/>
    </w:rPr>
  </w:style>
  <w:style w:type="paragraph" w:styleId="Heading1">
    <w:name w:val="heading 1"/>
    <w:basedOn w:val="Normal"/>
    <w:next w:val="Normal"/>
    <w:link w:val="Heading1Char"/>
    <w:uiPriority w:val="9"/>
    <w:qFormat/>
    <w:rsid w:val="00D15B31"/>
    <w:pPr>
      <w:keepNext/>
      <w:overflowPunct/>
      <w:autoSpaceDE/>
      <w:autoSpaceDN/>
      <w:adjustRightInd/>
      <w:spacing w:before="240" w:after="60"/>
      <w:jc w:val="both"/>
      <w:textAlignment w:val="auto"/>
      <w:outlineLvl w:val="0"/>
    </w:pPr>
    <w:rPr>
      <w:rFonts w:asciiTheme="majorHAnsi" w:eastAsiaTheme="majorEastAsia" w:hAnsiTheme="majorHAnsi"/>
      <w:b/>
      <w:bCs/>
      <w:kern w:val="32"/>
      <w:sz w:val="32"/>
      <w:szCs w:val="32"/>
      <w:lang w:eastAsia="en-US" w:bidi="en-US"/>
    </w:rPr>
  </w:style>
  <w:style w:type="paragraph" w:styleId="Heading2">
    <w:name w:val="heading 2"/>
    <w:basedOn w:val="Normal"/>
    <w:next w:val="Normal"/>
    <w:link w:val="Heading2Char"/>
    <w:uiPriority w:val="9"/>
    <w:semiHidden/>
    <w:unhideWhenUsed/>
    <w:qFormat/>
    <w:rsid w:val="00D15B31"/>
    <w:pPr>
      <w:keepNext/>
      <w:overflowPunct/>
      <w:autoSpaceDE/>
      <w:autoSpaceDN/>
      <w:adjustRightInd/>
      <w:spacing w:before="240" w:after="60"/>
      <w:jc w:val="both"/>
      <w:textAlignment w:val="auto"/>
      <w:outlineLvl w:val="1"/>
    </w:pPr>
    <w:rPr>
      <w:rFonts w:asciiTheme="majorHAnsi" w:eastAsiaTheme="majorEastAsia" w:hAnsiTheme="majorHAnsi"/>
      <w:b/>
      <w:bCs/>
      <w:i/>
      <w:iCs/>
      <w:sz w:val="28"/>
      <w:szCs w:val="28"/>
      <w:lang w:eastAsia="en-US" w:bidi="en-US"/>
    </w:rPr>
  </w:style>
  <w:style w:type="paragraph" w:styleId="Heading3">
    <w:name w:val="heading 3"/>
    <w:basedOn w:val="Normal"/>
    <w:next w:val="Normal"/>
    <w:link w:val="Heading3Char"/>
    <w:uiPriority w:val="9"/>
    <w:semiHidden/>
    <w:unhideWhenUsed/>
    <w:qFormat/>
    <w:rsid w:val="00D15B31"/>
    <w:pPr>
      <w:keepNext/>
      <w:overflowPunct/>
      <w:autoSpaceDE/>
      <w:autoSpaceDN/>
      <w:adjustRightInd/>
      <w:spacing w:before="240" w:after="60"/>
      <w:jc w:val="both"/>
      <w:textAlignment w:val="auto"/>
      <w:outlineLvl w:val="2"/>
    </w:pPr>
    <w:rPr>
      <w:rFonts w:asciiTheme="majorHAnsi" w:eastAsiaTheme="majorEastAsia" w:hAnsiTheme="majorHAnsi"/>
      <w:b/>
      <w:bCs/>
      <w:sz w:val="26"/>
      <w:szCs w:val="26"/>
      <w:lang w:eastAsia="en-US" w:bidi="en-US"/>
    </w:rPr>
  </w:style>
  <w:style w:type="paragraph" w:styleId="Heading4">
    <w:name w:val="heading 4"/>
    <w:basedOn w:val="Normal"/>
    <w:next w:val="Normal"/>
    <w:link w:val="Heading4Char"/>
    <w:uiPriority w:val="9"/>
    <w:semiHidden/>
    <w:unhideWhenUsed/>
    <w:qFormat/>
    <w:rsid w:val="00D15B31"/>
    <w:pPr>
      <w:keepNext/>
      <w:overflowPunct/>
      <w:autoSpaceDE/>
      <w:autoSpaceDN/>
      <w:adjustRightInd/>
      <w:spacing w:before="240" w:after="60"/>
      <w:jc w:val="both"/>
      <w:textAlignment w:val="auto"/>
      <w:outlineLvl w:val="3"/>
    </w:pPr>
    <w:rPr>
      <w:rFonts w:eastAsiaTheme="minorHAnsi"/>
      <w:b/>
      <w:bCs/>
      <w:sz w:val="28"/>
      <w:szCs w:val="28"/>
      <w:lang w:eastAsia="en-US" w:bidi="en-US"/>
    </w:rPr>
  </w:style>
  <w:style w:type="paragraph" w:styleId="Heading5">
    <w:name w:val="heading 5"/>
    <w:basedOn w:val="Normal"/>
    <w:next w:val="Normal"/>
    <w:link w:val="Heading5Char"/>
    <w:uiPriority w:val="9"/>
    <w:semiHidden/>
    <w:unhideWhenUsed/>
    <w:qFormat/>
    <w:rsid w:val="00D15B31"/>
    <w:pPr>
      <w:overflowPunct/>
      <w:autoSpaceDE/>
      <w:autoSpaceDN/>
      <w:adjustRightInd/>
      <w:spacing w:before="240" w:after="60"/>
      <w:jc w:val="both"/>
      <w:textAlignment w:val="auto"/>
      <w:outlineLvl w:val="4"/>
    </w:pPr>
    <w:rPr>
      <w:rFonts w:eastAsiaTheme="minorHAnsi"/>
      <w:b/>
      <w:bCs/>
      <w:i/>
      <w:iCs/>
      <w:sz w:val="26"/>
      <w:szCs w:val="26"/>
      <w:lang w:eastAsia="en-US" w:bidi="en-US"/>
    </w:rPr>
  </w:style>
  <w:style w:type="paragraph" w:styleId="Heading6">
    <w:name w:val="heading 6"/>
    <w:basedOn w:val="Normal"/>
    <w:next w:val="Normal"/>
    <w:link w:val="Heading6Char"/>
    <w:uiPriority w:val="9"/>
    <w:semiHidden/>
    <w:unhideWhenUsed/>
    <w:qFormat/>
    <w:rsid w:val="00D15B31"/>
    <w:pPr>
      <w:overflowPunct/>
      <w:autoSpaceDE/>
      <w:autoSpaceDN/>
      <w:adjustRightInd/>
      <w:spacing w:before="240" w:after="60"/>
      <w:jc w:val="both"/>
      <w:textAlignment w:val="auto"/>
      <w:outlineLvl w:val="5"/>
    </w:pPr>
    <w:rPr>
      <w:rFonts w:eastAsiaTheme="minorHAnsi"/>
      <w:b/>
      <w:bCs/>
      <w:sz w:val="22"/>
      <w:szCs w:val="22"/>
      <w:lang w:eastAsia="en-US" w:bidi="en-US"/>
    </w:rPr>
  </w:style>
  <w:style w:type="paragraph" w:styleId="Heading7">
    <w:name w:val="heading 7"/>
    <w:basedOn w:val="Normal"/>
    <w:next w:val="Normal"/>
    <w:link w:val="Heading7Char"/>
    <w:uiPriority w:val="9"/>
    <w:semiHidden/>
    <w:unhideWhenUsed/>
    <w:qFormat/>
    <w:rsid w:val="00D15B31"/>
    <w:pPr>
      <w:overflowPunct/>
      <w:autoSpaceDE/>
      <w:autoSpaceDN/>
      <w:adjustRightInd/>
      <w:spacing w:before="240" w:after="60"/>
      <w:jc w:val="both"/>
      <w:textAlignment w:val="auto"/>
      <w:outlineLvl w:val="6"/>
    </w:pPr>
    <w:rPr>
      <w:rFonts w:eastAsiaTheme="minorHAnsi"/>
      <w:sz w:val="24"/>
      <w:szCs w:val="24"/>
      <w:lang w:eastAsia="en-US" w:bidi="en-US"/>
    </w:rPr>
  </w:style>
  <w:style w:type="paragraph" w:styleId="Heading8">
    <w:name w:val="heading 8"/>
    <w:basedOn w:val="Normal"/>
    <w:next w:val="Normal"/>
    <w:link w:val="Heading8Char"/>
    <w:uiPriority w:val="9"/>
    <w:semiHidden/>
    <w:unhideWhenUsed/>
    <w:qFormat/>
    <w:rsid w:val="00D15B31"/>
    <w:pPr>
      <w:overflowPunct/>
      <w:autoSpaceDE/>
      <w:autoSpaceDN/>
      <w:adjustRightInd/>
      <w:spacing w:before="240" w:after="60"/>
      <w:jc w:val="both"/>
      <w:textAlignment w:val="auto"/>
      <w:outlineLvl w:val="7"/>
    </w:pPr>
    <w:rPr>
      <w:rFonts w:eastAsiaTheme="minorHAnsi"/>
      <w:i/>
      <w:iCs/>
      <w:sz w:val="24"/>
      <w:szCs w:val="24"/>
      <w:lang w:eastAsia="en-US" w:bidi="en-US"/>
    </w:rPr>
  </w:style>
  <w:style w:type="paragraph" w:styleId="Heading9">
    <w:name w:val="heading 9"/>
    <w:basedOn w:val="Normal"/>
    <w:next w:val="Normal"/>
    <w:link w:val="Heading9Char"/>
    <w:uiPriority w:val="9"/>
    <w:semiHidden/>
    <w:unhideWhenUsed/>
    <w:qFormat/>
    <w:rsid w:val="00D15B31"/>
    <w:pPr>
      <w:overflowPunct/>
      <w:autoSpaceDE/>
      <w:autoSpaceDN/>
      <w:adjustRightInd/>
      <w:spacing w:before="240" w:after="60"/>
      <w:jc w:val="both"/>
      <w:textAlignment w:val="auto"/>
      <w:outlineLvl w:val="8"/>
    </w:pPr>
    <w:rPr>
      <w:rFonts w:asciiTheme="majorHAnsi" w:eastAsiaTheme="majorEastAsia" w:hAnsiTheme="majorHAns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B3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5B3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5B3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15B31"/>
    <w:rPr>
      <w:b/>
      <w:bCs/>
      <w:sz w:val="28"/>
      <w:szCs w:val="28"/>
    </w:rPr>
  </w:style>
  <w:style w:type="character" w:customStyle="1" w:styleId="Heading5Char">
    <w:name w:val="Heading 5 Char"/>
    <w:basedOn w:val="DefaultParagraphFont"/>
    <w:link w:val="Heading5"/>
    <w:uiPriority w:val="9"/>
    <w:semiHidden/>
    <w:rsid w:val="00D15B31"/>
    <w:rPr>
      <w:b/>
      <w:bCs/>
      <w:i/>
      <w:iCs/>
      <w:sz w:val="26"/>
      <w:szCs w:val="26"/>
    </w:rPr>
  </w:style>
  <w:style w:type="character" w:customStyle="1" w:styleId="Heading6Char">
    <w:name w:val="Heading 6 Char"/>
    <w:basedOn w:val="DefaultParagraphFont"/>
    <w:link w:val="Heading6"/>
    <w:uiPriority w:val="9"/>
    <w:semiHidden/>
    <w:rsid w:val="00D15B31"/>
    <w:rPr>
      <w:b/>
      <w:bCs/>
    </w:rPr>
  </w:style>
  <w:style w:type="character" w:customStyle="1" w:styleId="Heading7Char">
    <w:name w:val="Heading 7 Char"/>
    <w:basedOn w:val="DefaultParagraphFont"/>
    <w:link w:val="Heading7"/>
    <w:uiPriority w:val="9"/>
    <w:semiHidden/>
    <w:rsid w:val="00D15B31"/>
    <w:rPr>
      <w:sz w:val="24"/>
      <w:szCs w:val="24"/>
    </w:rPr>
  </w:style>
  <w:style w:type="character" w:customStyle="1" w:styleId="Heading8Char">
    <w:name w:val="Heading 8 Char"/>
    <w:basedOn w:val="DefaultParagraphFont"/>
    <w:link w:val="Heading8"/>
    <w:uiPriority w:val="9"/>
    <w:semiHidden/>
    <w:rsid w:val="00D15B31"/>
    <w:rPr>
      <w:i/>
      <w:iCs/>
      <w:sz w:val="24"/>
      <w:szCs w:val="24"/>
    </w:rPr>
  </w:style>
  <w:style w:type="character" w:customStyle="1" w:styleId="Heading9Char">
    <w:name w:val="Heading 9 Char"/>
    <w:basedOn w:val="DefaultParagraphFont"/>
    <w:link w:val="Heading9"/>
    <w:uiPriority w:val="9"/>
    <w:semiHidden/>
    <w:rsid w:val="00D15B31"/>
    <w:rPr>
      <w:rFonts w:asciiTheme="majorHAnsi" w:eastAsiaTheme="majorEastAsia" w:hAnsiTheme="majorHAnsi"/>
    </w:rPr>
  </w:style>
  <w:style w:type="paragraph" w:styleId="Title">
    <w:name w:val="Title"/>
    <w:basedOn w:val="Normal"/>
    <w:next w:val="Normal"/>
    <w:link w:val="TitleChar"/>
    <w:uiPriority w:val="10"/>
    <w:qFormat/>
    <w:rsid w:val="00D15B31"/>
    <w:pPr>
      <w:overflowPunct/>
      <w:autoSpaceDE/>
      <w:autoSpaceDN/>
      <w:adjustRightInd/>
      <w:spacing w:before="240" w:after="60"/>
      <w:jc w:val="center"/>
      <w:textAlignment w:val="auto"/>
      <w:outlineLvl w:val="0"/>
    </w:pPr>
    <w:rPr>
      <w:rFonts w:asciiTheme="majorHAnsi" w:eastAsiaTheme="majorEastAsia" w:hAnsiTheme="majorHAnsi"/>
      <w:b/>
      <w:bCs/>
      <w:kern w:val="28"/>
      <w:sz w:val="32"/>
      <w:szCs w:val="32"/>
      <w:lang w:eastAsia="en-US" w:bidi="en-US"/>
    </w:rPr>
  </w:style>
  <w:style w:type="character" w:customStyle="1" w:styleId="TitleChar">
    <w:name w:val="Title Char"/>
    <w:basedOn w:val="DefaultParagraphFont"/>
    <w:link w:val="Title"/>
    <w:uiPriority w:val="10"/>
    <w:rsid w:val="00D15B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5B31"/>
    <w:pPr>
      <w:overflowPunct/>
      <w:autoSpaceDE/>
      <w:autoSpaceDN/>
      <w:adjustRightInd/>
      <w:spacing w:after="60"/>
      <w:jc w:val="center"/>
      <w:textAlignment w:val="auto"/>
      <w:outlineLvl w:val="1"/>
    </w:pPr>
    <w:rPr>
      <w:rFonts w:asciiTheme="majorHAnsi" w:eastAsiaTheme="majorEastAsia" w:hAnsiTheme="majorHAnsi"/>
      <w:sz w:val="24"/>
      <w:szCs w:val="24"/>
      <w:lang w:eastAsia="en-US" w:bidi="en-US"/>
    </w:rPr>
  </w:style>
  <w:style w:type="character" w:customStyle="1" w:styleId="SubtitleChar">
    <w:name w:val="Subtitle Char"/>
    <w:basedOn w:val="DefaultParagraphFont"/>
    <w:link w:val="Subtitle"/>
    <w:uiPriority w:val="11"/>
    <w:rsid w:val="00D15B31"/>
    <w:rPr>
      <w:rFonts w:asciiTheme="majorHAnsi" w:eastAsiaTheme="majorEastAsia" w:hAnsiTheme="majorHAnsi"/>
      <w:sz w:val="24"/>
      <w:szCs w:val="24"/>
    </w:rPr>
  </w:style>
  <w:style w:type="character" w:styleId="Strong">
    <w:name w:val="Strong"/>
    <w:basedOn w:val="DefaultParagraphFont"/>
    <w:uiPriority w:val="22"/>
    <w:qFormat/>
    <w:rsid w:val="00D15B31"/>
    <w:rPr>
      <w:b/>
      <w:bCs/>
    </w:rPr>
  </w:style>
  <w:style w:type="character" w:styleId="Emphasis">
    <w:name w:val="Emphasis"/>
    <w:basedOn w:val="DefaultParagraphFont"/>
    <w:uiPriority w:val="20"/>
    <w:qFormat/>
    <w:rsid w:val="00D15B31"/>
    <w:rPr>
      <w:rFonts w:asciiTheme="minorHAnsi" w:hAnsiTheme="minorHAnsi"/>
      <w:b/>
      <w:i/>
      <w:iCs/>
    </w:rPr>
  </w:style>
  <w:style w:type="paragraph" w:styleId="NoSpacing">
    <w:name w:val="No Spacing"/>
    <w:basedOn w:val="Normal"/>
    <w:uiPriority w:val="1"/>
    <w:qFormat/>
    <w:rsid w:val="00D15B31"/>
    <w:pPr>
      <w:overflowPunct/>
      <w:autoSpaceDE/>
      <w:autoSpaceDN/>
      <w:adjustRightInd/>
      <w:jc w:val="both"/>
      <w:textAlignment w:val="auto"/>
    </w:pPr>
    <w:rPr>
      <w:rFonts w:eastAsiaTheme="minorHAnsi"/>
      <w:sz w:val="24"/>
      <w:szCs w:val="32"/>
      <w:lang w:eastAsia="en-US" w:bidi="en-US"/>
    </w:rPr>
  </w:style>
  <w:style w:type="paragraph" w:styleId="ListParagraph">
    <w:name w:val="List Paragraph"/>
    <w:basedOn w:val="Normal"/>
    <w:uiPriority w:val="34"/>
    <w:qFormat/>
    <w:rsid w:val="00D15B31"/>
    <w:pPr>
      <w:overflowPunct/>
      <w:autoSpaceDE/>
      <w:autoSpaceDN/>
      <w:adjustRightInd/>
      <w:ind w:left="720"/>
      <w:contextualSpacing/>
      <w:jc w:val="both"/>
      <w:textAlignment w:val="auto"/>
    </w:pPr>
    <w:rPr>
      <w:rFonts w:eastAsiaTheme="minorHAnsi"/>
      <w:sz w:val="24"/>
      <w:szCs w:val="24"/>
      <w:lang w:eastAsia="en-US" w:bidi="en-US"/>
    </w:rPr>
  </w:style>
  <w:style w:type="paragraph" w:styleId="Quote">
    <w:name w:val="Quote"/>
    <w:basedOn w:val="Normal"/>
    <w:next w:val="Normal"/>
    <w:link w:val="QuoteChar"/>
    <w:uiPriority w:val="29"/>
    <w:qFormat/>
    <w:rsid w:val="00D15B31"/>
    <w:pPr>
      <w:overflowPunct/>
      <w:autoSpaceDE/>
      <w:autoSpaceDN/>
      <w:adjustRightInd/>
      <w:jc w:val="both"/>
      <w:textAlignment w:val="auto"/>
    </w:pPr>
    <w:rPr>
      <w:rFonts w:eastAsiaTheme="minorHAnsi"/>
      <w:i/>
      <w:sz w:val="24"/>
      <w:szCs w:val="24"/>
      <w:lang w:eastAsia="en-US" w:bidi="en-US"/>
    </w:rPr>
  </w:style>
  <w:style w:type="character" w:customStyle="1" w:styleId="QuoteChar">
    <w:name w:val="Quote Char"/>
    <w:basedOn w:val="DefaultParagraphFont"/>
    <w:link w:val="Quote"/>
    <w:uiPriority w:val="29"/>
    <w:rsid w:val="00D15B31"/>
    <w:rPr>
      <w:i/>
      <w:sz w:val="24"/>
      <w:szCs w:val="24"/>
    </w:rPr>
  </w:style>
  <w:style w:type="paragraph" w:styleId="IntenseQuote">
    <w:name w:val="Intense Quote"/>
    <w:basedOn w:val="Normal"/>
    <w:next w:val="Normal"/>
    <w:link w:val="IntenseQuoteChar"/>
    <w:uiPriority w:val="30"/>
    <w:qFormat/>
    <w:rsid w:val="00D15B31"/>
    <w:pPr>
      <w:overflowPunct/>
      <w:autoSpaceDE/>
      <w:autoSpaceDN/>
      <w:adjustRightInd/>
      <w:ind w:left="720" w:right="720"/>
      <w:jc w:val="both"/>
      <w:textAlignment w:val="auto"/>
    </w:pPr>
    <w:rPr>
      <w:rFonts w:eastAsiaTheme="minorHAnsi"/>
      <w:b/>
      <w:i/>
      <w:sz w:val="24"/>
      <w:szCs w:val="22"/>
      <w:lang w:eastAsia="en-US" w:bidi="en-US"/>
    </w:rPr>
  </w:style>
  <w:style w:type="character" w:customStyle="1" w:styleId="IntenseQuoteChar">
    <w:name w:val="Intense Quote Char"/>
    <w:basedOn w:val="DefaultParagraphFont"/>
    <w:link w:val="IntenseQuote"/>
    <w:uiPriority w:val="30"/>
    <w:rsid w:val="00D15B31"/>
    <w:rPr>
      <w:b/>
      <w:i/>
      <w:sz w:val="24"/>
    </w:rPr>
  </w:style>
  <w:style w:type="character" w:styleId="SubtleEmphasis">
    <w:name w:val="Subtle Emphasis"/>
    <w:uiPriority w:val="19"/>
    <w:qFormat/>
    <w:rsid w:val="00D15B31"/>
    <w:rPr>
      <w:i/>
      <w:color w:val="5A5A5A" w:themeColor="text1" w:themeTint="A5"/>
    </w:rPr>
  </w:style>
  <w:style w:type="character" w:styleId="IntenseEmphasis">
    <w:name w:val="Intense Emphasis"/>
    <w:basedOn w:val="DefaultParagraphFont"/>
    <w:uiPriority w:val="21"/>
    <w:qFormat/>
    <w:rsid w:val="00D15B31"/>
    <w:rPr>
      <w:b/>
      <w:i/>
      <w:sz w:val="24"/>
      <w:szCs w:val="24"/>
      <w:u w:val="single"/>
    </w:rPr>
  </w:style>
  <w:style w:type="character" w:styleId="SubtleReference">
    <w:name w:val="Subtle Reference"/>
    <w:basedOn w:val="DefaultParagraphFont"/>
    <w:uiPriority w:val="31"/>
    <w:qFormat/>
    <w:rsid w:val="00D15B31"/>
    <w:rPr>
      <w:sz w:val="24"/>
      <w:szCs w:val="24"/>
      <w:u w:val="single"/>
    </w:rPr>
  </w:style>
  <w:style w:type="character" w:styleId="IntenseReference">
    <w:name w:val="Intense Reference"/>
    <w:basedOn w:val="DefaultParagraphFont"/>
    <w:uiPriority w:val="32"/>
    <w:qFormat/>
    <w:rsid w:val="00D15B31"/>
    <w:rPr>
      <w:b/>
      <w:sz w:val="24"/>
      <w:u w:val="single"/>
    </w:rPr>
  </w:style>
  <w:style w:type="character" w:styleId="BookTitle">
    <w:name w:val="Book Title"/>
    <w:basedOn w:val="DefaultParagraphFont"/>
    <w:uiPriority w:val="33"/>
    <w:qFormat/>
    <w:rsid w:val="00D15B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5B31"/>
    <w:pPr>
      <w:outlineLvl w:val="9"/>
    </w:pPr>
  </w:style>
  <w:style w:type="character" w:styleId="EndnoteReference">
    <w:name w:val="endnote reference"/>
    <w:basedOn w:val="DefaultParagraphFont"/>
    <w:semiHidden/>
    <w:rsid w:val="003A12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7D1B4-3C29-4AD1-93B1-1BBE7ED1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2013-08-15T15:32:00Z</dcterms:created>
  <dcterms:modified xsi:type="dcterms:W3CDTF">2013-08-15T15:58:00Z</dcterms:modified>
</cp:coreProperties>
</file>